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6F" w:rsidRPr="00D37DAD" w:rsidRDefault="004F0412" w:rsidP="005572B3">
      <w:pPr>
        <w:pStyle w:val="AralkYok"/>
        <w:spacing w:line="360" w:lineRule="auto"/>
        <w:ind w:left="-284"/>
        <w:jc w:val="both"/>
        <w:rPr>
          <w:rFonts w:ascii="Maiandra GD" w:hAnsi="Maiandra GD" w:cstheme="majorBidi"/>
          <w:b/>
          <w:sz w:val="24"/>
          <w:szCs w:val="24"/>
        </w:rPr>
      </w:pPr>
      <w:bookmarkStart w:id="0" w:name="_GoBack"/>
      <w:bookmarkEnd w:id="0"/>
      <w:r w:rsidRPr="00D37DAD">
        <w:rPr>
          <w:rFonts w:ascii="Maiandra GD" w:hAnsi="Maiandra GD" w:cstheme="majorBidi"/>
          <w:b/>
          <w:noProof/>
          <w:sz w:val="24"/>
          <w:szCs w:val="24"/>
        </w:rPr>
        <w:drawing>
          <wp:anchor distT="0" distB="0" distL="114300" distR="114300" simplePos="0" relativeHeight="251658752" behindDoc="1" locked="0" layoutInCell="1" allowOverlap="1" wp14:anchorId="45B7312C" wp14:editId="1FE62BF2">
            <wp:simplePos x="0" y="0"/>
            <wp:positionH relativeFrom="column">
              <wp:posOffset>2157095</wp:posOffset>
            </wp:positionH>
            <wp:positionV relativeFrom="paragraph">
              <wp:posOffset>-34241</wp:posOffset>
            </wp:positionV>
            <wp:extent cx="1389380" cy="1377315"/>
            <wp:effectExtent l="0" t="0" r="1270" b="0"/>
            <wp:wrapTight wrapText="bothSides">
              <wp:wrapPolygon edited="0">
                <wp:start x="0" y="0"/>
                <wp:lineTo x="0" y="21212"/>
                <wp:lineTo x="21324" y="21212"/>
                <wp:lineTo x="21324" y="0"/>
                <wp:lineTo x="0" y="0"/>
              </wp:wrapPolygon>
            </wp:wrapTight>
            <wp:docPr id="3" name="Resim 1" descr="C:\Users\Mustafa YILDIZ06\Desktop\Kurumsallaşma\MEB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 YILDIZ06\Desktop\Kurumsallaşma\MEBlogo - Kopya.jpg"/>
                    <pic:cNvPicPr>
                      <a:picLocks noChangeAspect="1" noChangeArrowheads="1"/>
                    </pic:cNvPicPr>
                  </pic:nvPicPr>
                  <pic:blipFill>
                    <a:blip r:embed="rId9" cstate="print"/>
                    <a:srcRect/>
                    <a:stretch>
                      <a:fillRect/>
                    </a:stretch>
                  </pic:blipFill>
                  <pic:spPr bwMode="auto">
                    <a:xfrm>
                      <a:off x="0" y="0"/>
                      <a:ext cx="1389380" cy="1377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3B6F" w:rsidRPr="00D37DAD" w:rsidRDefault="00893B6F" w:rsidP="005572B3">
      <w:pPr>
        <w:pStyle w:val="AralkYok"/>
        <w:spacing w:line="360" w:lineRule="auto"/>
        <w:ind w:left="-284"/>
        <w:jc w:val="both"/>
        <w:rPr>
          <w:rFonts w:ascii="Maiandra GD" w:hAnsi="Maiandra GD" w:cstheme="majorBidi"/>
          <w:b/>
          <w:sz w:val="24"/>
          <w:szCs w:val="24"/>
        </w:rPr>
      </w:pPr>
    </w:p>
    <w:p w:rsidR="007478DD" w:rsidRPr="00D37DAD" w:rsidRDefault="007478DD" w:rsidP="005572B3">
      <w:pPr>
        <w:pStyle w:val="AralkYok"/>
        <w:spacing w:line="360" w:lineRule="auto"/>
        <w:ind w:left="-284"/>
        <w:jc w:val="both"/>
        <w:rPr>
          <w:rFonts w:ascii="Maiandra GD" w:hAnsi="Maiandra GD" w:cstheme="majorBidi"/>
          <w:b/>
          <w:sz w:val="24"/>
          <w:szCs w:val="24"/>
        </w:rPr>
      </w:pPr>
    </w:p>
    <w:p w:rsidR="00671526" w:rsidRPr="00D37DAD" w:rsidRDefault="00671526" w:rsidP="005572B3">
      <w:pPr>
        <w:pStyle w:val="AralkYok"/>
        <w:spacing w:line="360" w:lineRule="auto"/>
        <w:ind w:left="-284" w:right="-2"/>
        <w:jc w:val="both"/>
        <w:rPr>
          <w:rFonts w:ascii="Maiandra GD" w:hAnsi="Maiandra GD" w:cstheme="majorBidi"/>
          <w:b/>
          <w:sz w:val="24"/>
          <w:szCs w:val="24"/>
        </w:rPr>
      </w:pPr>
    </w:p>
    <w:p w:rsidR="00650692" w:rsidRPr="00D37DAD" w:rsidRDefault="00650692" w:rsidP="005572B3">
      <w:pPr>
        <w:pStyle w:val="AralkYok"/>
        <w:spacing w:line="360" w:lineRule="auto"/>
        <w:jc w:val="both"/>
        <w:rPr>
          <w:rFonts w:ascii="Maiandra GD" w:hAnsi="Maiandra GD" w:cstheme="majorBidi"/>
          <w:b/>
          <w:sz w:val="24"/>
          <w:szCs w:val="24"/>
        </w:rPr>
      </w:pPr>
    </w:p>
    <w:p w:rsidR="00AF3C21" w:rsidRPr="00D37DAD" w:rsidRDefault="00AF3C21" w:rsidP="005572B3">
      <w:pPr>
        <w:pStyle w:val="AralkYok"/>
        <w:spacing w:line="360" w:lineRule="auto"/>
        <w:ind w:left="-284"/>
        <w:jc w:val="center"/>
        <w:rPr>
          <w:rFonts w:ascii="Maiandra GD" w:hAnsi="Maiandra GD" w:cstheme="majorBidi"/>
          <w:b/>
          <w:sz w:val="24"/>
          <w:szCs w:val="24"/>
        </w:rPr>
      </w:pPr>
    </w:p>
    <w:p w:rsidR="00251FFC" w:rsidRPr="00D37DAD" w:rsidRDefault="00163F1E" w:rsidP="005572B3">
      <w:pPr>
        <w:pStyle w:val="AralkYok"/>
        <w:spacing w:line="360" w:lineRule="auto"/>
        <w:ind w:left="-284"/>
        <w:jc w:val="center"/>
        <w:rPr>
          <w:rFonts w:ascii="Maiandra GD" w:hAnsi="Maiandra GD" w:cstheme="majorBidi"/>
          <w:b/>
          <w:sz w:val="24"/>
          <w:szCs w:val="24"/>
        </w:rPr>
      </w:pPr>
      <w:r w:rsidRPr="00D37DAD">
        <w:rPr>
          <w:rFonts w:ascii="Maiandra GD" w:hAnsi="Maiandra GD" w:cstheme="majorBidi"/>
          <w:b/>
          <w:sz w:val="24"/>
          <w:szCs w:val="24"/>
        </w:rPr>
        <w:t>DİN ÖĞRETİMİ GENEL MÜDÜRLÜĞÜ</w:t>
      </w:r>
    </w:p>
    <w:p w:rsidR="00251FFC" w:rsidRPr="00D37DAD" w:rsidRDefault="005B617E" w:rsidP="005572B3">
      <w:pPr>
        <w:spacing w:after="0" w:line="360" w:lineRule="auto"/>
        <w:ind w:left="-284"/>
        <w:jc w:val="center"/>
        <w:rPr>
          <w:rFonts w:ascii="Maiandra GD" w:hAnsi="Maiandra GD" w:cstheme="majorBidi"/>
          <w:b/>
          <w:bCs/>
          <w:sz w:val="24"/>
          <w:szCs w:val="24"/>
        </w:rPr>
      </w:pPr>
      <w:r w:rsidRPr="00D37DAD">
        <w:rPr>
          <w:rFonts w:ascii="Maiandra GD" w:hAnsi="Maiandra GD" w:cstheme="majorBidi"/>
          <w:b/>
          <w:bCs/>
          <w:sz w:val="24"/>
          <w:szCs w:val="24"/>
        </w:rPr>
        <w:t>Anadolu İmam Hatip Liseleri ve İmam Hatip Ortaokulları</w:t>
      </w:r>
    </w:p>
    <w:p w:rsidR="00B35633" w:rsidRPr="00D37DAD" w:rsidRDefault="00DC0438" w:rsidP="002B6892">
      <w:pPr>
        <w:spacing w:after="0" w:line="360" w:lineRule="auto"/>
        <w:ind w:left="-284"/>
        <w:jc w:val="center"/>
        <w:rPr>
          <w:rFonts w:ascii="Maiandra GD" w:hAnsi="Maiandra GD" w:cstheme="majorBidi"/>
          <w:b/>
          <w:bCs/>
          <w:sz w:val="24"/>
          <w:szCs w:val="24"/>
        </w:rPr>
      </w:pPr>
      <w:r w:rsidRPr="00D37DAD">
        <w:rPr>
          <w:rFonts w:ascii="Maiandra GD" w:hAnsi="Maiandra GD" w:cstheme="majorBidi"/>
          <w:b/>
          <w:bCs/>
          <w:sz w:val="24"/>
          <w:szCs w:val="24"/>
        </w:rPr>
        <w:t xml:space="preserve">VİZYON BELGESİ </w:t>
      </w:r>
      <w:r w:rsidR="002B6892" w:rsidRPr="00D37DAD">
        <w:rPr>
          <w:rFonts w:ascii="Maiandra GD" w:hAnsi="Maiandra GD" w:cstheme="majorBidi"/>
          <w:b/>
          <w:bCs/>
          <w:sz w:val="24"/>
          <w:szCs w:val="24"/>
        </w:rPr>
        <w:t>(Nisan-Ağustos / 5 Ay)</w:t>
      </w:r>
      <w:r w:rsidR="000E2CAC" w:rsidRPr="00D37DAD">
        <w:rPr>
          <w:rFonts w:ascii="Maiandra GD" w:hAnsi="Maiandra GD" w:cstheme="majorBidi"/>
          <w:b/>
          <w:bCs/>
          <w:sz w:val="24"/>
          <w:szCs w:val="24"/>
        </w:rPr>
        <w:t xml:space="preserve"> </w:t>
      </w:r>
      <w:r w:rsidR="00607726" w:rsidRPr="00D37DAD">
        <w:rPr>
          <w:rFonts w:ascii="Maiandra GD" w:hAnsi="Maiandra GD" w:cstheme="majorBidi"/>
          <w:b/>
          <w:bCs/>
          <w:sz w:val="24"/>
          <w:szCs w:val="24"/>
        </w:rPr>
        <w:t>PİLOT UYGULAMA METNİ</w:t>
      </w:r>
    </w:p>
    <w:p w:rsidR="000E2CAC" w:rsidRPr="00D37DAD" w:rsidRDefault="000E2CAC" w:rsidP="004C7059">
      <w:pPr>
        <w:tabs>
          <w:tab w:val="left" w:pos="9356"/>
          <w:tab w:val="left" w:pos="9781"/>
        </w:tabs>
        <w:spacing w:after="0" w:line="360" w:lineRule="auto"/>
        <w:jc w:val="both"/>
        <w:rPr>
          <w:rFonts w:ascii="Maiandra GD" w:hAnsi="Maiandra GD"/>
          <w:b/>
          <w:sz w:val="24"/>
          <w:szCs w:val="24"/>
        </w:rPr>
      </w:pPr>
    </w:p>
    <w:p w:rsidR="004C7059" w:rsidRPr="00D37DAD" w:rsidRDefault="004C7059" w:rsidP="004C7059">
      <w:pPr>
        <w:tabs>
          <w:tab w:val="left" w:pos="9356"/>
          <w:tab w:val="left" w:pos="9781"/>
        </w:tabs>
        <w:spacing w:after="0" w:line="360" w:lineRule="auto"/>
        <w:jc w:val="both"/>
        <w:rPr>
          <w:rFonts w:ascii="Maiandra GD" w:hAnsi="Maiandra GD"/>
          <w:b/>
          <w:sz w:val="24"/>
          <w:szCs w:val="24"/>
        </w:rPr>
      </w:pPr>
    </w:p>
    <w:p w:rsidR="00607726" w:rsidRPr="00D37DAD" w:rsidRDefault="00866414" w:rsidP="004C7059">
      <w:pPr>
        <w:tabs>
          <w:tab w:val="left" w:pos="9356"/>
          <w:tab w:val="left" w:pos="9781"/>
        </w:tabs>
        <w:spacing w:after="0" w:line="360" w:lineRule="auto"/>
        <w:jc w:val="both"/>
        <w:rPr>
          <w:rFonts w:ascii="Maiandra GD" w:hAnsi="Maiandra GD"/>
          <w:b/>
          <w:sz w:val="24"/>
          <w:szCs w:val="24"/>
        </w:rPr>
      </w:pPr>
      <w:r w:rsidRPr="00D37DAD">
        <w:rPr>
          <w:rFonts w:ascii="Maiandra GD" w:hAnsi="Maiandra GD"/>
          <w:b/>
          <w:sz w:val="24"/>
          <w:szCs w:val="24"/>
        </w:rPr>
        <w:t>GİRİŞ</w:t>
      </w:r>
    </w:p>
    <w:p w:rsidR="00DA6A43" w:rsidRPr="00D37DAD" w:rsidRDefault="00EB1C7B" w:rsidP="004C7059">
      <w:pPr>
        <w:spacing w:after="0" w:line="360" w:lineRule="auto"/>
        <w:ind w:firstLine="520"/>
        <w:jc w:val="both"/>
        <w:rPr>
          <w:rFonts w:ascii="Maiandra GD" w:hAnsi="Maiandra GD" w:cs="Times New Roman"/>
          <w:sz w:val="24"/>
          <w:szCs w:val="24"/>
        </w:rPr>
      </w:pPr>
      <w:r w:rsidRPr="00D37DAD">
        <w:rPr>
          <w:rFonts w:ascii="Maiandra GD" w:hAnsi="Maiandra GD" w:cs="Times New Roman"/>
          <w:sz w:val="24"/>
          <w:szCs w:val="24"/>
        </w:rPr>
        <w:t>İmam Hatip Liseleri, Millî Eğitim Bakanlığına bağlı olarak açılan ve genel ortaöğretim sistemi içerisinde yer alan köklü ku</w:t>
      </w:r>
      <w:r w:rsidR="000E2CAC" w:rsidRPr="00D37DAD">
        <w:rPr>
          <w:rFonts w:ascii="Maiandra GD" w:hAnsi="Maiandra GD" w:cs="Times New Roman"/>
          <w:sz w:val="24"/>
          <w:szCs w:val="24"/>
        </w:rPr>
        <w:t xml:space="preserve">rumlarımızdandır. </w:t>
      </w:r>
      <w:r w:rsidR="00877005" w:rsidRPr="00D37DAD">
        <w:rPr>
          <w:rFonts w:ascii="Maiandra GD" w:hAnsi="Maiandra GD" w:cs="Times New Roman"/>
          <w:sz w:val="24"/>
          <w:szCs w:val="24"/>
        </w:rPr>
        <w:t xml:space="preserve">Bu okullar, </w:t>
      </w:r>
      <w:r w:rsidRPr="00D37DAD">
        <w:rPr>
          <w:rFonts w:ascii="Maiandra GD" w:hAnsi="Maiandra GD" w:cs="Times New Roman"/>
          <w:sz w:val="24"/>
          <w:szCs w:val="24"/>
        </w:rPr>
        <w:t xml:space="preserve">3 Mart 1924 tarihli </w:t>
      </w:r>
      <w:proofErr w:type="spellStart"/>
      <w:r w:rsidRPr="00D37DAD">
        <w:rPr>
          <w:rFonts w:ascii="Maiandra GD" w:hAnsi="Maiandra GD" w:cs="Times New Roman"/>
          <w:sz w:val="24"/>
          <w:szCs w:val="24"/>
        </w:rPr>
        <w:t>Tevhid</w:t>
      </w:r>
      <w:proofErr w:type="spellEnd"/>
      <w:r w:rsidRPr="00D37DAD">
        <w:rPr>
          <w:rFonts w:ascii="Maiandra GD" w:hAnsi="Maiandra GD" w:cs="Times New Roman"/>
          <w:sz w:val="24"/>
          <w:szCs w:val="24"/>
        </w:rPr>
        <w:t xml:space="preserve">-i Tedrisat, 1973 tarihli </w:t>
      </w:r>
      <w:r w:rsidR="00877005" w:rsidRPr="00D37DAD">
        <w:rPr>
          <w:rFonts w:ascii="Maiandra GD" w:hAnsi="Maiandra GD" w:cs="Times New Roman"/>
          <w:sz w:val="24"/>
          <w:szCs w:val="24"/>
        </w:rPr>
        <w:t xml:space="preserve">ve </w:t>
      </w:r>
      <w:r w:rsidRPr="00D37DAD">
        <w:rPr>
          <w:rFonts w:ascii="Maiandra GD" w:hAnsi="Maiandra GD" w:cs="Times New Roman"/>
          <w:sz w:val="24"/>
          <w:szCs w:val="24"/>
        </w:rPr>
        <w:t>1739 Sayılı Millî Eğitim Temel Kanunu</w:t>
      </w:r>
      <w:r w:rsidR="00877005" w:rsidRPr="00D37DAD">
        <w:rPr>
          <w:rFonts w:ascii="Maiandra GD" w:hAnsi="Maiandra GD" w:cs="Times New Roman"/>
          <w:sz w:val="24"/>
          <w:szCs w:val="24"/>
        </w:rPr>
        <w:t xml:space="preserve"> ile </w:t>
      </w:r>
      <w:r w:rsidRPr="00D37DAD">
        <w:rPr>
          <w:rFonts w:ascii="Maiandra GD" w:hAnsi="Maiandra GD" w:cs="Times New Roman"/>
          <w:sz w:val="24"/>
          <w:szCs w:val="24"/>
        </w:rPr>
        <w:t>2012 tarihli</w:t>
      </w:r>
      <w:r w:rsidR="00877005" w:rsidRPr="00D37DAD">
        <w:rPr>
          <w:rFonts w:ascii="Maiandra GD" w:hAnsi="Maiandra GD" w:cs="Times New Roman"/>
          <w:sz w:val="24"/>
          <w:szCs w:val="24"/>
        </w:rPr>
        <w:t xml:space="preserve"> ve</w:t>
      </w:r>
      <w:r w:rsidR="000E2CAC" w:rsidRPr="00D37DAD">
        <w:rPr>
          <w:rFonts w:ascii="Maiandra GD" w:hAnsi="Maiandra GD" w:cs="Times New Roman"/>
          <w:sz w:val="24"/>
          <w:szCs w:val="24"/>
        </w:rPr>
        <w:t xml:space="preserve"> </w:t>
      </w:r>
      <w:r w:rsidRPr="00D37DAD">
        <w:rPr>
          <w:rFonts w:ascii="Maiandra GD" w:hAnsi="Maiandra GD" w:cs="Times New Roman"/>
          <w:sz w:val="24"/>
          <w:szCs w:val="24"/>
        </w:rPr>
        <w:t xml:space="preserve">6287 Sayılı Kanuna dayalı olarak açılan </w:t>
      </w:r>
      <w:r w:rsidR="00877005" w:rsidRPr="00D37DAD">
        <w:rPr>
          <w:rFonts w:ascii="Maiandra GD" w:hAnsi="Maiandra GD" w:cs="Times New Roman"/>
          <w:sz w:val="24"/>
          <w:szCs w:val="24"/>
        </w:rPr>
        <w:t xml:space="preserve">ve varlığını devam ettiren </w:t>
      </w:r>
      <w:r w:rsidR="000E2CAC" w:rsidRPr="00D37DAD">
        <w:rPr>
          <w:rFonts w:ascii="Maiandra GD" w:hAnsi="Maiandra GD" w:cs="Times New Roman"/>
          <w:sz w:val="24"/>
          <w:szCs w:val="24"/>
        </w:rPr>
        <w:t>kurumlardır</w:t>
      </w:r>
      <w:r w:rsidR="00877005" w:rsidRPr="00D37DAD">
        <w:rPr>
          <w:rFonts w:ascii="Maiandra GD" w:hAnsi="Maiandra GD" w:cs="Times New Roman"/>
          <w:sz w:val="24"/>
          <w:szCs w:val="24"/>
        </w:rPr>
        <w:t xml:space="preserve">. </w:t>
      </w:r>
      <w:r w:rsidR="000E2CAC" w:rsidRPr="00D37DAD">
        <w:rPr>
          <w:rFonts w:ascii="Maiandra GD" w:hAnsi="Maiandra GD" w:cs="Times New Roman"/>
          <w:sz w:val="24"/>
          <w:szCs w:val="24"/>
        </w:rPr>
        <w:t>O</w:t>
      </w:r>
      <w:r w:rsidR="000E2CAC" w:rsidRPr="00D37DAD">
        <w:rPr>
          <w:rStyle w:val="Gvdemetni20"/>
          <w:rFonts w:ascii="Maiandra GD" w:hAnsi="Maiandra GD" w:cs="Times New Roman"/>
          <w:color w:val="auto"/>
          <w:sz w:val="24"/>
          <w:szCs w:val="24"/>
        </w:rPr>
        <w:t xml:space="preserve">kullarda verilen eğitim içeriği, halkımızın büyük ilgisini görmüş ve yaklaşık yüz yıldır </w:t>
      </w:r>
      <w:r w:rsidR="000E2CAC" w:rsidRPr="00D37DAD">
        <w:rPr>
          <w:rStyle w:val="Gvdemetni2talik"/>
          <w:rFonts w:ascii="Maiandra GD" w:hAnsi="Maiandra GD" w:cs="Times New Roman"/>
          <w:color w:val="auto"/>
          <w:sz w:val="24"/>
          <w:szCs w:val="24"/>
        </w:rPr>
        <w:t>"İmam Hatip Mektebi/Okulu/Lisesi"</w:t>
      </w:r>
      <w:r w:rsidR="000E2CAC" w:rsidRPr="00D37DAD">
        <w:rPr>
          <w:rStyle w:val="Gvdemetni20"/>
          <w:rFonts w:ascii="Maiandra GD" w:hAnsi="Maiandra GD" w:cs="Times New Roman"/>
          <w:color w:val="auto"/>
          <w:sz w:val="24"/>
          <w:szCs w:val="24"/>
        </w:rPr>
        <w:t xml:space="preserve"> adıyla eğitim sistemimizde yerini almıştır. </w:t>
      </w:r>
      <w:r w:rsidR="000E2CAC" w:rsidRPr="00D37DAD">
        <w:rPr>
          <w:rFonts w:ascii="Maiandra GD" w:hAnsi="Maiandra GD" w:cs="Times New Roman"/>
          <w:sz w:val="24"/>
          <w:szCs w:val="24"/>
        </w:rPr>
        <w:t xml:space="preserve">İmam Hatip Liselerinin bünyesinde </w:t>
      </w:r>
      <w:r w:rsidRPr="00D37DAD">
        <w:rPr>
          <w:rFonts w:ascii="Maiandra GD" w:hAnsi="Maiandra GD" w:cs="Times New Roman"/>
          <w:sz w:val="24"/>
          <w:szCs w:val="24"/>
        </w:rPr>
        <w:t xml:space="preserve">İmam hatip ortaokulları </w:t>
      </w:r>
      <w:r w:rsidR="000E2CAC" w:rsidRPr="00D37DAD">
        <w:rPr>
          <w:rFonts w:ascii="Maiandra GD" w:hAnsi="Maiandra GD" w:cs="Times New Roman"/>
          <w:sz w:val="24"/>
          <w:szCs w:val="24"/>
        </w:rPr>
        <w:t xml:space="preserve">da </w:t>
      </w:r>
      <w:r w:rsidRPr="00D37DAD">
        <w:rPr>
          <w:rFonts w:ascii="Maiandra GD" w:hAnsi="Maiandra GD" w:cs="Times New Roman"/>
          <w:sz w:val="24"/>
          <w:szCs w:val="24"/>
        </w:rPr>
        <w:t xml:space="preserve">açılabilmektedir. </w:t>
      </w:r>
    </w:p>
    <w:p w:rsidR="00DA6A43" w:rsidRPr="00D37DAD" w:rsidRDefault="00DA6A43" w:rsidP="007C303F">
      <w:pPr>
        <w:spacing w:after="0" w:line="360" w:lineRule="auto"/>
        <w:ind w:firstLine="520"/>
        <w:jc w:val="both"/>
        <w:rPr>
          <w:rStyle w:val="Gvdemetni20"/>
          <w:rFonts w:ascii="Maiandra GD" w:hAnsi="Maiandra GD" w:cs="Times New Roman"/>
          <w:color w:val="auto"/>
          <w:sz w:val="24"/>
          <w:szCs w:val="24"/>
        </w:rPr>
      </w:pPr>
      <w:r w:rsidRPr="00D37DAD">
        <w:rPr>
          <w:rStyle w:val="Gvdemetni20"/>
          <w:rFonts w:ascii="Maiandra GD" w:hAnsi="Maiandra GD" w:cs="Times New Roman"/>
          <w:color w:val="auto"/>
          <w:sz w:val="24"/>
          <w:szCs w:val="24"/>
        </w:rPr>
        <w:t xml:space="preserve">Kuruluşundan bu güne kadar </w:t>
      </w:r>
      <w:r w:rsidR="009F03E3" w:rsidRPr="00D37DAD">
        <w:rPr>
          <w:rStyle w:val="Gvdemetni20"/>
          <w:rFonts w:ascii="Maiandra GD" w:hAnsi="Maiandra GD" w:cs="Times New Roman"/>
          <w:color w:val="auto"/>
          <w:sz w:val="24"/>
          <w:szCs w:val="24"/>
        </w:rPr>
        <w:t xml:space="preserve">İmam Hatip Okullarında </w:t>
      </w:r>
      <w:r w:rsidR="000E2CAC" w:rsidRPr="00D37DAD">
        <w:rPr>
          <w:rStyle w:val="Gvdemetni20"/>
          <w:rFonts w:ascii="Maiandra GD" w:hAnsi="Maiandra GD" w:cs="Times New Roman"/>
          <w:color w:val="auto"/>
          <w:sz w:val="24"/>
          <w:szCs w:val="24"/>
        </w:rPr>
        <w:t>fen, sosyal, dil, spor, sanat ve kültür dersleri ile</w:t>
      </w:r>
      <w:r w:rsidR="00877005" w:rsidRPr="00D37DAD">
        <w:rPr>
          <w:rStyle w:val="Gvdemetni20"/>
          <w:rFonts w:ascii="Maiandra GD" w:hAnsi="Maiandra GD" w:cs="Times New Roman"/>
          <w:color w:val="auto"/>
          <w:sz w:val="24"/>
          <w:szCs w:val="24"/>
        </w:rPr>
        <w:t xml:space="preserve"> </w:t>
      </w:r>
      <w:r w:rsidR="000E2CAC" w:rsidRPr="00D37DAD">
        <w:rPr>
          <w:rStyle w:val="Gvdemetni20"/>
          <w:rFonts w:ascii="Maiandra GD" w:hAnsi="Maiandra GD" w:cs="Times New Roman"/>
          <w:color w:val="auto"/>
          <w:sz w:val="24"/>
          <w:szCs w:val="24"/>
        </w:rPr>
        <w:t xml:space="preserve">birlikte </w:t>
      </w:r>
      <w:r w:rsidR="00877005" w:rsidRPr="00D37DAD">
        <w:rPr>
          <w:rStyle w:val="Gvdemetni20"/>
          <w:rFonts w:ascii="Maiandra GD" w:hAnsi="Maiandra GD" w:cs="Times New Roman"/>
          <w:color w:val="auto"/>
          <w:sz w:val="24"/>
          <w:szCs w:val="24"/>
        </w:rPr>
        <w:t xml:space="preserve">eş zamanlı olarak </w:t>
      </w:r>
      <w:r w:rsidR="009F03E3" w:rsidRPr="00D37DAD">
        <w:rPr>
          <w:rStyle w:val="Gvdemetni20"/>
          <w:rFonts w:ascii="Maiandra GD" w:hAnsi="Maiandra GD" w:cs="Times New Roman"/>
          <w:color w:val="auto"/>
          <w:sz w:val="24"/>
          <w:szCs w:val="24"/>
        </w:rPr>
        <w:t xml:space="preserve">Temel İslam Bilimlerine ait </w:t>
      </w:r>
      <w:r w:rsidR="007C303F" w:rsidRPr="00D37DAD">
        <w:rPr>
          <w:rStyle w:val="Gvdemetni20"/>
          <w:rFonts w:ascii="Maiandra GD" w:hAnsi="Maiandra GD" w:cs="Times New Roman"/>
          <w:color w:val="auto"/>
          <w:sz w:val="24"/>
          <w:szCs w:val="24"/>
        </w:rPr>
        <w:t>dersler</w:t>
      </w:r>
      <w:r w:rsidR="009F03E3" w:rsidRPr="00D37DAD">
        <w:rPr>
          <w:rStyle w:val="Gvdemetni20"/>
          <w:rFonts w:ascii="Maiandra GD" w:hAnsi="Maiandra GD" w:cs="Times New Roman"/>
          <w:color w:val="auto"/>
          <w:sz w:val="24"/>
          <w:szCs w:val="24"/>
        </w:rPr>
        <w:t xml:space="preserve"> </w:t>
      </w:r>
      <w:r w:rsidR="000E2CAC" w:rsidRPr="00D37DAD">
        <w:rPr>
          <w:rStyle w:val="Gvdemetni20"/>
          <w:rFonts w:ascii="Maiandra GD" w:hAnsi="Maiandra GD" w:cs="Times New Roman"/>
          <w:color w:val="auto"/>
          <w:sz w:val="24"/>
          <w:szCs w:val="24"/>
        </w:rPr>
        <w:t>verilmekte</w:t>
      </w:r>
      <w:r w:rsidRPr="00D37DAD">
        <w:rPr>
          <w:rStyle w:val="Gvdemetni20"/>
          <w:rFonts w:ascii="Maiandra GD" w:hAnsi="Maiandra GD" w:cs="Times New Roman"/>
          <w:color w:val="auto"/>
          <w:sz w:val="24"/>
          <w:szCs w:val="24"/>
        </w:rPr>
        <w:t>; öğrencilere doğru inanç, doğru bilgi, doğru düşünce ve doğru davranış ka</w:t>
      </w:r>
      <w:r w:rsidRPr="00D37DAD">
        <w:rPr>
          <w:rStyle w:val="Gvdemetni20"/>
          <w:rFonts w:ascii="Maiandra GD" w:hAnsi="Maiandra GD" w:cs="Times New Roman"/>
          <w:color w:val="auto"/>
          <w:sz w:val="24"/>
          <w:szCs w:val="24"/>
        </w:rPr>
        <w:softHyphen/>
        <w:t>zandırmayı hedefleyen program</w:t>
      </w:r>
      <w:r w:rsidR="000E2CAC" w:rsidRPr="00D37DAD">
        <w:rPr>
          <w:rStyle w:val="Gvdemetni20"/>
          <w:rFonts w:ascii="Maiandra GD" w:hAnsi="Maiandra GD" w:cs="Times New Roman"/>
          <w:color w:val="auto"/>
          <w:sz w:val="24"/>
          <w:szCs w:val="24"/>
        </w:rPr>
        <w:t>lar uygulanmaktadır</w:t>
      </w:r>
      <w:r w:rsidRPr="00D37DAD">
        <w:rPr>
          <w:rStyle w:val="Gvdemetni20"/>
          <w:rFonts w:ascii="Maiandra GD" w:hAnsi="Maiandra GD" w:cs="Times New Roman"/>
          <w:color w:val="auto"/>
          <w:sz w:val="24"/>
          <w:szCs w:val="24"/>
        </w:rPr>
        <w:t>. İmam hatip liselerinde, İslam dininin temel iki kay</w:t>
      </w:r>
      <w:r w:rsidRPr="00D37DAD">
        <w:rPr>
          <w:rStyle w:val="Gvdemetni20"/>
          <w:rFonts w:ascii="Maiandra GD" w:hAnsi="Maiandra GD" w:cs="Times New Roman"/>
          <w:color w:val="auto"/>
          <w:sz w:val="24"/>
          <w:szCs w:val="24"/>
        </w:rPr>
        <w:softHyphen/>
        <w:t xml:space="preserve">nağı olan </w:t>
      </w:r>
      <w:r w:rsidR="00EB1C7B" w:rsidRPr="00D37DAD">
        <w:rPr>
          <w:rStyle w:val="Gvdemetni20"/>
          <w:rFonts w:ascii="Maiandra GD" w:hAnsi="Maiandra GD" w:cs="Times New Roman"/>
          <w:color w:val="auto"/>
          <w:sz w:val="24"/>
          <w:szCs w:val="24"/>
        </w:rPr>
        <w:t>Kur'an ve sünneti referans alan</w:t>
      </w:r>
      <w:r w:rsidRPr="00D37DAD">
        <w:rPr>
          <w:rStyle w:val="Gvdemetni20"/>
          <w:rFonts w:ascii="Maiandra GD" w:hAnsi="Maiandra GD" w:cs="Times New Roman"/>
          <w:color w:val="auto"/>
          <w:sz w:val="24"/>
          <w:szCs w:val="24"/>
        </w:rPr>
        <w:t xml:space="preserve"> </w:t>
      </w:r>
      <w:r w:rsidR="009F03E3" w:rsidRPr="00D37DAD">
        <w:rPr>
          <w:rStyle w:val="Gvdemetni20"/>
          <w:rFonts w:ascii="Maiandra GD" w:hAnsi="Maiandra GD" w:cs="Times New Roman"/>
          <w:color w:val="auto"/>
          <w:sz w:val="24"/>
          <w:szCs w:val="24"/>
        </w:rPr>
        <w:t xml:space="preserve">bir din öğretimi devletin </w:t>
      </w:r>
      <w:r w:rsidRPr="00D37DAD">
        <w:rPr>
          <w:rStyle w:val="Gvdemetni20"/>
          <w:rFonts w:ascii="Maiandra GD" w:hAnsi="Maiandra GD" w:cs="Times New Roman"/>
          <w:color w:val="auto"/>
          <w:sz w:val="24"/>
          <w:szCs w:val="24"/>
        </w:rPr>
        <w:t xml:space="preserve">denetim ve himayesinde gerçekleştirilmektedir. </w:t>
      </w:r>
    </w:p>
    <w:p w:rsidR="00DA6A43" w:rsidRPr="00D37DAD" w:rsidRDefault="00EB1C7B" w:rsidP="009F03E3">
      <w:pPr>
        <w:spacing w:after="0" w:line="360" w:lineRule="auto"/>
        <w:jc w:val="both"/>
        <w:rPr>
          <w:rFonts w:ascii="Maiandra GD" w:hAnsi="Maiandra GD" w:cs="Times New Roman"/>
          <w:sz w:val="24"/>
          <w:szCs w:val="24"/>
        </w:rPr>
      </w:pPr>
      <w:r w:rsidRPr="00D37DAD">
        <w:rPr>
          <w:rStyle w:val="Gvdemetni20"/>
          <w:rFonts w:ascii="Maiandra GD" w:hAnsi="Maiandra GD" w:cs="Times New Roman"/>
          <w:color w:val="auto"/>
          <w:sz w:val="24"/>
          <w:szCs w:val="24"/>
        </w:rPr>
        <w:t xml:space="preserve"> </w:t>
      </w:r>
      <w:r w:rsidRPr="00D37DAD">
        <w:rPr>
          <w:rStyle w:val="Gvdemetni20"/>
          <w:rFonts w:ascii="Maiandra GD" w:hAnsi="Maiandra GD" w:cs="Times New Roman"/>
          <w:color w:val="auto"/>
          <w:sz w:val="24"/>
          <w:szCs w:val="24"/>
        </w:rPr>
        <w:tab/>
      </w:r>
      <w:r w:rsidR="009F03E3" w:rsidRPr="00D37DAD">
        <w:rPr>
          <w:rStyle w:val="Gvdemetni20"/>
          <w:rFonts w:ascii="Maiandra GD" w:hAnsi="Maiandra GD" w:cs="Times New Roman"/>
          <w:color w:val="auto"/>
          <w:sz w:val="24"/>
          <w:szCs w:val="24"/>
        </w:rPr>
        <w:t>Millî Eğitim Bakanlığı Din Öğretimi Genel Müdürlüğü</w:t>
      </w:r>
      <w:r w:rsidR="00014170" w:rsidRPr="00D37DAD">
        <w:rPr>
          <w:rStyle w:val="Gvdemetni20"/>
          <w:rFonts w:ascii="Maiandra GD" w:hAnsi="Maiandra GD" w:cs="Times New Roman"/>
          <w:color w:val="auto"/>
          <w:sz w:val="24"/>
          <w:szCs w:val="24"/>
        </w:rPr>
        <w:t xml:space="preserve"> olarak, </w:t>
      </w:r>
      <w:r w:rsidR="000E2CAC" w:rsidRPr="00D37DAD">
        <w:rPr>
          <w:rStyle w:val="Gvdemetni20"/>
          <w:rFonts w:ascii="Maiandra GD" w:hAnsi="Maiandra GD" w:cs="Times New Roman"/>
          <w:color w:val="auto"/>
          <w:sz w:val="24"/>
          <w:szCs w:val="24"/>
        </w:rPr>
        <w:t xml:space="preserve">Anadolu imam hatip liselerinde ve imam hatip ortaokullarında </w:t>
      </w:r>
      <w:r w:rsidR="00014170" w:rsidRPr="00D37DAD">
        <w:rPr>
          <w:rStyle w:val="Gvdemetni20"/>
          <w:rFonts w:ascii="Maiandra GD" w:hAnsi="Maiandra GD" w:cs="Times New Roman"/>
          <w:color w:val="auto"/>
          <w:sz w:val="24"/>
          <w:szCs w:val="24"/>
        </w:rPr>
        <w:t xml:space="preserve">kemiyeti ihmal etmeden </w:t>
      </w:r>
      <w:r w:rsidR="00014170" w:rsidRPr="00D37DAD">
        <w:rPr>
          <w:rStyle w:val="Gvdemetni2ArialKalntalik"/>
          <w:rFonts w:ascii="Maiandra GD" w:hAnsi="Maiandra GD" w:cs="Times New Roman"/>
          <w:i w:val="0"/>
          <w:iCs w:val="0"/>
          <w:color w:val="auto"/>
          <w:sz w:val="24"/>
          <w:szCs w:val="24"/>
        </w:rPr>
        <w:t>keyfiyeti merkeze alan</w:t>
      </w:r>
      <w:r w:rsidR="00014170" w:rsidRPr="00D37DAD">
        <w:rPr>
          <w:rStyle w:val="Gvdemetni212pt"/>
          <w:rFonts w:ascii="Maiandra GD" w:hAnsi="Maiandra GD" w:cs="Times New Roman"/>
          <w:color w:val="auto"/>
        </w:rPr>
        <w:t xml:space="preserve"> </w:t>
      </w:r>
      <w:r w:rsidR="00014170" w:rsidRPr="00D37DAD">
        <w:rPr>
          <w:rStyle w:val="Gvdemetni20"/>
          <w:rFonts w:ascii="Maiandra GD" w:hAnsi="Maiandra GD" w:cs="Times New Roman"/>
          <w:color w:val="auto"/>
          <w:sz w:val="24"/>
          <w:szCs w:val="24"/>
        </w:rPr>
        <w:t>bir anlayışla, geleceğimizi emanet edeceği</w:t>
      </w:r>
      <w:r w:rsidR="00014170" w:rsidRPr="00D37DAD">
        <w:rPr>
          <w:rStyle w:val="Gvdemetni20"/>
          <w:rFonts w:ascii="Maiandra GD" w:hAnsi="Maiandra GD" w:cs="Times New Roman"/>
          <w:color w:val="auto"/>
          <w:sz w:val="24"/>
          <w:szCs w:val="24"/>
        </w:rPr>
        <w:softHyphen/>
        <w:t>miz çocuklarımıza</w:t>
      </w:r>
      <w:r w:rsidR="009F03E3" w:rsidRPr="00D37DAD">
        <w:rPr>
          <w:rStyle w:val="Gvdemetni20"/>
          <w:rFonts w:ascii="Maiandra GD" w:hAnsi="Maiandra GD" w:cs="Times New Roman"/>
          <w:color w:val="auto"/>
          <w:sz w:val="24"/>
          <w:szCs w:val="24"/>
        </w:rPr>
        <w:t>,</w:t>
      </w:r>
      <w:r w:rsidR="00014170" w:rsidRPr="00D37DAD">
        <w:rPr>
          <w:rStyle w:val="Gvdemetni20"/>
          <w:rFonts w:ascii="Maiandra GD" w:hAnsi="Maiandra GD" w:cs="Times New Roman"/>
          <w:color w:val="auto"/>
          <w:sz w:val="24"/>
          <w:szCs w:val="24"/>
        </w:rPr>
        <w:t xml:space="preserve"> yaşaya</w:t>
      </w:r>
      <w:r w:rsidR="00014170" w:rsidRPr="00D37DAD">
        <w:rPr>
          <w:rStyle w:val="Gvdemetni20"/>
          <w:rFonts w:ascii="Maiandra GD" w:hAnsi="Maiandra GD" w:cs="Times New Roman"/>
          <w:color w:val="auto"/>
          <w:sz w:val="24"/>
          <w:szCs w:val="24"/>
        </w:rPr>
        <w:softHyphen/>
        <w:t>cakları çağın b</w:t>
      </w:r>
      <w:r w:rsidR="000E2CAC" w:rsidRPr="00D37DAD">
        <w:rPr>
          <w:rStyle w:val="Gvdemetni20"/>
          <w:rFonts w:ascii="Maiandra GD" w:hAnsi="Maiandra GD" w:cs="Times New Roman"/>
          <w:color w:val="auto"/>
          <w:sz w:val="24"/>
          <w:szCs w:val="24"/>
        </w:rPr>
        <w:t>i</w:t>
      </w:r>
      <w:r w:rsidR="009F03E3" w:rsidRPr="00D37DAD">
        <w:rPr>
          <w:rStyle w:val="Gvdemetni20"/>
          <w:rFonts w:ascii="Maiandra GD" w:hAnsi="Maiandra GD" w:cs="Times New Roman"/>
          <w:color w:val="auto"/>
          <w:sz w:val="24"/>
          <w:szCs w:val="24"/>
        </w:rPr>
        <w:t xml:space="preserve">lgi ve becerilerini vermeye çalışmaktayız. </w:t>
      </w:r>
      <w:r w:rsidR="00014170" w:rsidRPr="00D37DAD">
        <w:rPr>
          <w:rStyle w:val="Gvdemetni20"/>
          <w:rFonts w:ascii="Maiandra GD" w:hAnsi="Maiandra GD" w:cs="Times New Roman"/>
          <w:color w:val="auto"/>
          <w:sz w:val="24"/>
          <w:szCs w:val="24"/>
        </w:rPr>
        <w:t>Özellikle i</w:t>
      </w:r>
      <w:r w:rsidR="00DA6A43" w:rsidRPr="00D37DAD">
        <w:rPr>
          <w:rStyle w:val="Gvdemetni20"/>
          <w:rFonts w:ascii="Maiandra GD" w:hAnsi="Maiandra GD" w:cs="Times New Roman"/>
          <w:color w:val="auto"/>
          <w:sz w:val="24"/>
          <w:szCs w:val="24"/>
        </w:rPr>
        <w:t>nsanlığın küresel barışa daha çok muhtaç olduğu çağımızda öğrencilerimizi</w:t>
      </w:r>
      <w:r w:rsidRPr="00D37DAD">
        <w:rPr>
          <w:rStyle w:val="Gvdemetni20"/>
          <w:rFonts w:ascii="Maiandra GD" w:hAnsi="Maiandra GD" w:cs="Times New Roman"/>
          <w:color w:val="auto"/>
          <w:sz w:val="24"/>
          <w:szCs w:val="24"/>
        </w:rPr>
        <w:t xml:space="preserve"> </w:t>
      </w:r>
      <w:r w:rsidR="00DA6A43" w:rsidRPr="00D37DAD">
        <w:rPr>
          <w:rStyle w:val="Gvdemetni20"/>
          <w:rFonts w:ascii="Maiandra GD" w:hAnsi="Maiandra GD" w:cs="Times New Roman"/>
          <w:color w:val="auto"/>
          <w:sz w:val="24"/>
          <w:szCs w:val="24"/>
        </w:rPr>
        <w:t>millî, manevi, ahlaki ve insani de</w:t>
      </w:r>
      <w:r w:rsidR="00DA6A43" w:rsidRPr="00D37DAD">
        <w:rPr>
          <w:rStyle w:val="Gvdemetni20"/>
          <w:rFonts w:ascii="Maiandra GD" w:hAnsi="Maiandra GD" w:cs="Times New Roman"/>
          <w:color w:val="auto"/>
          <w:sz w:val="24"/>
          <w:szCs w:val="24"/>
        </w:rPr>
        <w:softHyphen/>
        <w:t>ğerlerle kuşanmış; kendi kültürüyle bütünleşmiş, farklı kültürlerle barışık; ülkesine ve insanlığa fay</w:t>
      </w:r>
      <w:r w:rsidR="00DA6A43" w:rsidRPr="00D37DAD">
        <w:rPr>
          <w:rStyle w:val="Gvdemetni20"/>
          <w:rFonts w:ascii="Maiandra GD" w:hAnsi="Maiandra GD" w:cs="Times New Roman"/>
          <w:color w:val="auto"/>
          <w:sz w:val="24"/>
          <w:szCs w:val="24"/>
        </w:rPr>
        <w:softHyphen/>
        <w:t>dalı olma idealinde sahip bireyler olarak yetiştirme</w:t>
      </w:r>
      <w:r w:rsidR="00DA6A43" w:rsidRPr="00D37DAD">
        <w:rPr>
          <w:rStyle w:val="Gvdemetni20"/>
          <w:rFonts w:ascii="Maiandra GD" w:hAnsi="Maiandra GD" w:cs="Times New Roman"/>
          <w:color w:val="auto"/>
          <w:sz w:val="24"/>
          <w:szCs w:val="24"/>
        </w:rPr>
        <w:softHyphen/>
        <w:t>nin çaba ve gayreti içerisindeyiz.</w:t>
      </w:r>
    </w:p>
    <w:p w:rsidR="004C7059" w:rsidRPr="00D37DAD" w:rsidRDefault="004C7059" w:rsidP="004C7059">
      <w:pPr>
        <w:spacing w:after="0" w:line="360" w:lineRule="auto"/>
        <w:ind w:firstLine="440"/>
        <w:jc w:val="both"/>
        <w:rPr>
          <w:rFonts w:ascii="Maiandra GD" w:hAnsi="Maiandra GD" w:cs="Times New Roman"/>
          <w:sz w:val="24"/>
          <w:szCs w:val="24"/>
        </w:rPr>
      </w:pPr>
    </w:p>
    <w:p w:rsidR="001547E6" w:rsidRPr="00D37DAD" w:rsidRDefault="000E2CAC" w:rsidP="00D87984">
      <w:pPr>
        <w:spacing w:after="0" w:line="360" w:lineRule="auto"/>
        <w:ind w:firstLine="440"/>
        <w:jc w:val="both"/>
        <w:rPr>
          <w:rFonts w:ascii="Maiandra GD" w:hAnsi="Maiandra GD" w:cs="Times New Roman"/>
          <w:sz w:val="24"/>
          <w:szCs w:val="24"/>
        </w:rPr>
      </w:pPr>
      <w:r w:rsidRPr="00D37DAD">
        <w:rPr>
          <w:rFonts w:ascii="Maiandra GD" w:hAnsi="Maiandra GD" w:cs="Times New Roman"/>
          <w:sz w:val="24"/>
          <w:szCs w:val="24"/>
        </w:rPr>
        <w:lastRenderedPageBreak/>
        <w:t>Öte yandan</w:t>
      </w:r>
      <w:r w:rsidR="009F03E3" w:rsidRPr="00D37DAD">
        <w:rPr>
          <w:rFonts w:ascii="Maiandra GD" w:hAnsi="Maiandra GD" w:cs="Times New Roman"/>
          <w:sz w:val="24"/>
          <w:szCs w:val="24"/>
        </w:rPr>
        <w:t xml:space="preserve"> küresel bağlamda</w:t>
      </w:r>
      <w:r w:rsidR="00DA6A43" w:rsidRPr="00D37DAD">
        <w:rPr>
          <w:rFonts w:ascii="Maiandra GD" w:hAnsi="Maiandra GD" w:cs="Times New Roman"/>
          <w:sz w:val="24"/>
          <w:szCs w:val="24"/>
        </w:rPr>
        <w:t xml:space="preserve"> gel</w:t>
      </w:r>
      <w:r w:rsidR="009F03E3" w:rsidRPr="00D37DAD">
        <w:rPr>
          <w:rFonts w:ascii="Maiandra GD" w:hAnsi="Maiandra GD" w:cs="Times New Roman"/>
          <w:sz w:val="24"/>
          <w:szCs w:val="24"/>
        </w:rPr>
        <w:t>işen ve değişen şartlar ile bireylerin</w:t>
      </w:r>
      <w:r w:rsidR="00DA6A43" w:rsidRPr="00D37DAD">
        <w:rPr>
          <w:rFonts w:ascii="Maiandra GD" w:hAnsi="Maiandra GD" w:cs="Times New Roman"/>
          <w:sz w:val="24"/>
          <w:szCs w:val="24"/>
        </w:rPr>
        <w:t xml:space="preserve"> ve toplumun </w:t>
      </w:r>
      <w:r w:rsidR="009F03E3" w:rsidRPr="00D37DAD">
        <w:rPr>
          <w:rFonts w:ascii="Maiandra GD" w:hAnsi="Maiandra GD" w:cs="Times New Roman"/>
          <w:sz w:val="24"/>
          <w:szCs w:val="24"/>
        </w:rPr>
        <w:t>ihtiyaçları, beklentileri;</w:t>
      </w:r>
      <w:r w:rsidR="00DA6A43" w:rsidRPr="00D37DAD">
        <w:rPr>
          <w:rFonts w:ascii="Maiandra GD" w:hAnsi="Maiandra GD" w:cs="Times New Roman"/>
          <w:sz w:val="24"/>
          <w:szCs w:val="24"/>
        </w:rPr>
        <w:t xml:space="preserve"> okulların fiziki imkânları</w:t>
      </w:r>
      <w:r w:rsidR="001547E6" w:rsidRPr="00D37DAD">
        <w:rPr>
          <w:rFonts w:ascii="Maiandra GD" w:hAnsi="Maiandra GD" w:cs="Times New Roman"/>
          <w:sz w:val="24"/>
          <w:szCs w:val="24"/>
        </w:rPr>
        <w:t>nın</w:t>
      </w:r>
      <w:r w:rsidR="00DA6A43" w:rsidRPr="00D37DAD">
        <w:rPr>
          <w:rFonts w:ascii="Maiandra GD" w:hAnsi="Maiandra GD" w:cs="Times New Roman"/>
          <w:sz w:val="24"/>
          <w:szCs w:val="24"/>
        </w:rPr>
        <w:t>, öğreti</w:t>
      </w:r>
      <w:r w:rsidR="001547E6" w:rsidRPr="00D37DAD">
        <w:rPr>
          <w:rFonts w:ascii="Maiandra GD" w:hAnsi="Maiandra GD" w:cs="Times New Roman"/>
          <w:sz w:val="24"/>
          <w:szCs w:val="24"/>
        </w:rPr>
        <w:t>m programları ve öğrenme-öğretme</w:t>
      </w:r>
      <w:r w:rsidR="00DA6A43" w:rsidRPr="00D37DAD">
        <w:rPr>
          <w:rFonts w:ascii="Maiandra GD" w:hAnsi="Maiandra GD" w:cs="Times New Roman"/>
          <w:sz w:val="24"/>
          <w:szCs w:val="24"/>
        </w:rPr>
        <w:t xml:space="preserve"> süreçleri</w:t>
      </w:r>
      <w:r w:rsidR="001547E6" w:rsidRPr="00D37DAD">
        <w:rPr>
          <w:rFonts w:ascii="Maiandra GD" w:hAnsi="Maiandra GD" w:cs="Times New Roman"/>
          <w:sz w:val="24"/>
          <w:szCs w:val="24"/>
        </w:rPr>
        <w:t>nin</w:t>
      </w:r>
      <w:r w:rsidR="00DA6A43" w:rsidRPr="00D37DAD">
        <w:rPr>
          <w:rFonts w:ascii="Maiandra GD" w:hAnsi="Maiandra GD" w:cs="Times New Roman"/>
          <w:sz w:val="24"/>
          <w:szCs w:val="24"/>
        </w:rPr>
        <w:t xml:space="preserve"> sü</w:t>
      </w:r>
      <w:r w:rsidR="001547E6" w:rsidRPr="00D37DAD">
        <w:rPr>
          <w:rFonts w:ascii="Maiandra GD" w:hAnsi="Maiandra GD" w:cs="Times New Roman"/>
          <w:sz w:val="24"/>
          <w:szCs w:val="24"/>
        </w:rPr>
        <w:t xml:space="preserve">rekli </w:t>
      </w:r>
      <w:r w:rsidR="009F03E3" w:rsidRPr="00D37DAD">
        <w:rPr>
          <w:rFonts w:ascii="Maiandra GD" w:hAnsi="Maiandra GD" w:cs="Times New Roman"/>
          <w:sz w:val="24"/>
          <w:szCs w:val="24"/>
        </w:rPr>
        <w:t>yenilenmesini</w:t>
      </w:r>
      <w:r w:rsidR="00D87984" w:rsidRPr="00D37DAD">
        <w:rPr>
          <w:rFonts w:ascii="Maiandra GD" w:hAnsi="Maiandra GD" w:cs="Times New Roman"/>
          <w:sz w:val="24"/>
          <w:szCs w:val="24"/>
        </w:rPr>
        <w:t xml:space="preserve"> ve</w:t>
      </w:r>
      <w:r w:rsidR="009F03E3" w:rsidRPr="00D37DAD">
        <w:rPr>
          <w:rFonts w:ascii="Maiandra GD" w:hAnsi="Maiandra GD" w:cs="Times New Roman"/>
          <w:sz w:val="24"/>
          <w:szCs w:val="24"/>
        </w:rPr>
        <w:t xml:space="preserve"> </w:t>
      </w:r>
      <w:r w:rsidR="001547E6" w:rsidRPr="00D37DAD">
        <w:rPr>
          <w:rFonts w:ascii="Maiandra GD" w:hAnsi="Maiandra GD" w:cs="Times New Roman"/>
          <w:sz w:val="24"/>
          <w:szCs w:val="24"/>
        </w:rPr>
        <w:t>g</w:t>
      </w:r>
      <w:r w:rsidR="009F03E3" w:rsidRPr="00D37DAD">
        <w:rPr>
          <w:rFonts w:ascii="Maiandra GD" w:hAnsi="Maiandra GD" w:cs="Times New Roman"/>
          <w:sz w:val="24"/>
          <w:szCs w:val="24"/>
        </w:rPr>
        <w:t>eliştirilmesini</w:t>
      </w:r>
      <w:r w:rsidR="00D87984" w:rsidRPr="00D37DAD">
        <w:rPr>
          <w:rFonts w:ascii="Maiandra GD" w:hAnsi="Maiandra GD" w:cs="Times New Roman"/>
          <w:sz w:val="24"/>
          <w:szCs w:val="24"/>
        </w:rPr>
        <w:t>, çevresel imkâ</w:t>
      </w:r>
      <w:r w:rsidR="001547E6" w:rsidRPr="00D37DAD">
        <w:rPr>
          <w:rFonts w:ascii="Maiandra GD" w:hAnsi="Maiandra GD" w:cs="Times New Roman"/>
          <w:sz w:val="24"/>
          <w:szCs w:val="24"/>
        </w:rPr>
        <w:t>nlardan yararlanılması</w:t>
      </w:r>
      <w:r w:rsidR="00D87984" w:rsidRPr="00D37DAD">
        <w:rPr>
          <w:rFonts w:ascii="Maiandra GD" w:hAnsi="Maiandra GD" w:cs="Times New Roman"/>
          <w:sz w:val="24"/>
          <w:szCs w:val="24"/>
        </w:rPr>
        <w:t>nı</w:t>
      </w:r>
      <w:r w:rsidR="001547E6" w:rsidRPr="00D37DAD">
        <w:rPr>
          <w:rFonts w:ascii="Maiandra GD" w:hAnsi="Maiandra GD" w:cs="Times New Roman"/>
          <w:sz w:val="24"/>
          <w:szCs w:val="24"/>
        </w:rPr>
        <w:t xml:space="preserve">, yönetici ve öğretmenlerin mesleki </w:t>
      </w:r>
      <w:r w:rsidR="009F03E3" w:rsidRPr="00D37DAD">
        <w:rPr>
          <w:rFonts w:ascii="Maiandra GD" w:hAnsi="Maiandra GD" w:cs="Times New Roman"/>
          <w:sz w:val="24"/>
          <w:szCs w:val="24"/>
        </w:rPr>
        <w:t>gelişimlerine süreklilik kazandırılması</w:t>
      </w:r>
      <w:r w:rsidR="00D87984" w:rsidRPr="00D37DAD">
        <w:rPr>
          <w:rFonts w:ascii="Maiandra GD" w:hAnsi="Maiandra GD" w:cs="Times New Roman"/>
          <w:sz w:val="24"/>
          <w:szCs w:val="24"/>
        </w:rPr>
        <w:t>nı</w:t>
      </w:r>
      <w:r w:rsidR="009F03E3" w:rsidRPr="00D37DAD">
        <w:rPr>
          <w:rFonts w:ascii="Maiandra GD" w:hAnsi="Maiandra GD" w:cs="Times New Roman"/>
          <w:sz w:val="24"/>
          <w:szCs w:val="24"/>
        </w:rPr>
        <w:t xml:space="preserve">, </w:t>
      </w:r>
      <w:r w:rsidR="001547E6" w:rsidRPr="00D37DAD">
        <w:rPr>
          <w:rFonts w:ascii="Maiandra GD" w:hAnsi="Maiandra GD" w:cs="Times New Roman"/>
          <w:sz w:val="24"/>
          <w:szCs w:val="24"/>
        </w:rPr>
        <w:t>o</w:t>
      </w:r>
      <w:r w:rsidR="00DA6A43" w:rsidRPr="00D37DAD">
        <w:rPr>
          <w:rFonts w:ascii="Maiandra GD" w:hAnsi="Maiandra GD" w:cs="Times New Roman"/>
          <w:sz w:val="24"/>
          <w:szCs w:val="24"/>
        </w:rPr>
        <w:t xml:space="preserve">kullar </w:t>
      </w:r>
      <w:r w:rsidR="009F03E3" w:rsidRPr="00D37DAD">
        <w:rPr>
          <w:rFonts w:ascii="Maiandra GD" w:hAnsi="Maiandra GD" w:cs="Times New Roman"/>
          <w:sz w:val="24"/>
          <w:szCs w:val="24"/>
        </w:rPr>
        <w:t>arasında uygulama birlikteliğinin sağlanması</w:t>
      </w:r>
      <w:r w:rsidR="00D87984" w:rsidRPr="00D37DAD">
        <w:rPr>
          <w:rFonts w:ascii="Maiandra GD" w:hAnsi="Maiandra GD" w:cs="Times New Roman"/>
          <w:sz w:val="24"/>
          <w:szCs w:val="24"/>
        </w:rPr>
        <w:t xml:space="preserve">nı gerekli kılmaktadır. En önemlisi de, belirtilen bu alanlardaki </w:t>
      </w:r>
      <w:r w:rsidR="00DA6A43" w:rsidRPr="00D37DAD">
        <w:rPr>
          <w:rFonts w:ascii="Maiandra GD" w:hAnsi="Maiandra GD" w:cs="Times New Roman"/>
          <w:sz w:val="24"/>
          <w:szCs w:val="24"/>
        </w:rPr>
        <w:t>çalışmaları</w:t>
      </w:r>
      <w:r w:rsidR="001547E6" w:rsidRPr="00D37DAD">
        <w:rPr>
          <w:rFonts w:ascii="Maiandra GD" w:hAnsi="Maiandra GD" w:cs="Times New Roman"/>
          <w:sz w:val="24"/>
          <w:szCs w:val="24"/>
        </w:rPr>
        <w:t>n b</w:t>
      </w:r>
      <w:r w:rsidR="00DA6A43" w:rsidRPr="00D37DAD">
        <w:rPr>
          <w:rFonts w:ascii="Maiandra GD" w:hAnsi="Maiandra GD" w:cs="Times New Roman"/>
          <w:sz w:val="24"/>
          <w:szCs w:val="24"/>
        </w:rPr>
        <w:t>ir s</w:t>
      </w:r>
      <w:r w:rsidR="00D87984" w:rsidRPr="00D37DAD">
        <w:rPr>
          <w:rFonts w:ascii="Maiandra GD" w:hAnsi="Maiandra GD" w:cs="Times New Roman"/>
          <w:sz w:val="24"/>
          <w:szCs w:val="24"/>
        </w:rPr>
        <w:t>istem dâ</w:t>
      </w:r>
      <w:r w:rsidR="001547E6" w:rsidRPr="00D37DAD">
        <w:rPr>
          <w:rFonts w:ascii="Maiandra GD" w:hAnsi="Maiandra GD" w:cs="Times New Roman"/>
          <w:sz w:val="24"/>
          <w:szCs w:val="24"/>
        </w:rPr>
        <w:t>hilinde</w:t>
      </w:r>
      <w:r w:rsidR="009F03E3" w:rsidRPr="00D37DAD">
        <w:rPr>
          <w:rFonts w:ascii="Maiandra GD" w:hAnsi="Maiandra GD" w:cs="Times New Roman"/>
          <w:sz w:val="24"/>
          <w:szCs w:val="24"/>
        </w:rPr>
        <w:t xml:space="preserve"> </w:t>
      </w:r>
      <w:r w:rsidR="00DA6A43" w:rsidRPr="00D37DAD">
        <w:rPr>
          <w:rFonts w:ascii="Maiandra GD" w:hAnsi="Maiandra GD" w:cs="Times New Roman"/>
          <w:sz w:val="24"/>
          <w:szCs w:val="24"/>
        </w:rPr>
        <w:t xml:space="preserve">takip </w:t>
      </w:r>
      <w:r w:rsidR="001547E6" w:rsidRPr="00D37DAD">
        <w:rPr>
          <w:rFonts w:ascii="Maiandra GD" w:hAnsi="Maiandra GD" w:cs="Times New Roman"/>
          <w:sz w:val="24"/>
          <w:szCs w:val="24"/>
        </w:rPr>
        <w:t>edilmesi</w:t>
      </w:r>
      <w:r w:rsidR="00D87984" w:rsidRPr="00D37DAD">
        <w:rPr>
          <w:rFonts w:ascii="Maiandra GD" w:hAnsi="Maiandra GD" w:cs="Times New Roman"/>
          <w:sz w:val="24"/>
          <w:szCs w:val="24"/>
        </w:rPr>
        <w:t xml:space="preserve"> gerekmektedir.</w:t>
      </w:r>
    </w:p>
    <w:p w:rsidR="00A221C9" w:rsidRPr="00D37DAD" w:rsidRDefault="00DA6A43" w:rsidP="00D87984">
      <w:pPr>
        <w:spacing w:after="0" w:line="360" w:lineRule="auto"/>
        <w:ind w:firstLine="440"/>
        <w:jc w:val="both"/>
        <w:rPr>
          <w:rFonts w:ascii="Maiandra GD" w:hAnsi="Maiandra GD" w:cs="Times New Roman"/>
          <w:sz w:val="24"/>
          <w:szCs w:val="24"/>
        </w:rPr>
      </w:pPr>
      <w:r w:rsidRPr="00D37DAD">
        <w:rPr>
          <w:rFonts w:ascii="Maiandra GD" w:hAnsi="Maiandra GD" w:cs="Times New Roman"/>
          <w:sz w:val="24"/>
          <w:szCs w:val="24"/>
        </w:rPr>
        <w:t>Bu nedenle</w:t>
      </w:r>
      <w:r w:rsidR="00D87984" w:rsidRPr="00D37DAD">
        <w:rPr>
          <w:rFonts w:ascii="Maiandra GD" w:hAnsi="Maiandra GD" w:cs="Times New Roman"/>
          <w:sz w:val="24"/>
          <w:szCs w:val="24"/>
        </w:rPr>
        <w:t>,</w:t>
      </w:r>
      <w:r w:rsidRPr="00D37DAD">
        <w:rPr>
          <w:rFonts w:ascii="Maiandra GD" w:hAnsi="Maiandra GD" w:cs="Times New Roman"/>
          <w:sz w:val="24"/>
          <w:szCs w:val="24"/>
        </w:rPr>
        <w:t xml:space="preserve"> Genel Müdürlüğümüzce okullara </w:t>
      </w:r>
      <w:r w:rsidRPr="00D37DAD">
        <w:rPr>
          <w:rFonts w:ascii="Maiandra GD" w:hAnsi="Maiandra GD" w:cs="Times New Roman"/>
          <w:b/>
          <w:bCs/>
          <w:sz w:val="24"/>
          <w:szCs w:val="24"/>
          <w:u w:val="single"/>
        </w:rPr>
        <w:t>bir yol haritası olacak mahiyette</w:t>
      </w:r>
      <w:r w:rsidRPr="00D37DAD">
        <w:rPr>
          <w:rFonts w:ascii="Maiandra GD" w:hAnsi="Maiandra GD" w:cs="Times New Roman"/>
          <w:sz w:val="24"/>
          <w:szCs w:val="24"/>
        </w:rPr>
        <w:t xml:space="preserve"> Anadolu İmam Hatip Liseleri ve İmam Hatip Ortaokulları </w:t>
      </w:r>
      <w:r w:rsidR="001547E6" w:rsidRPr="00D37DAD">
        <w:rPr>
          <w:rFonts w:ascii="Maiandra GD" w:hAnsi="Maiandra GD" w:cs="Times New Roman"/>
          <w:sz w:val="24"/>
          <w:szCs w:val="24"/>
        </w:rPr>
        <w:t>“Vizyon Belgesi” hazırlanmış; okullarımızın, il ve ilçe müdürlüklerimizin, e</w:t>
      </w:r>
      <w:r w:rsidRPr="00D37DAD">
        <w:rPr>
          <w:rFonts w:ascii="Maiandra GD" w:hAnsi="Maiandra GD" w:cs="Times New Roman"/>
          <w:sz w:val="24"/>
          <w:szCs w:val="24"/>
        </w:rPr>
        <w:t>ğitimcilerin katkılarına açık olarak hazırlana</w:t>
      </w:r>
      <w:r w:rsidR="001547E6" w:rsidRPr="00D37DAD">
        <w:rPr>
          <w:rFonts w:ascii="Maiandra GD" w:hAnsi="Maiandra GD" w:cs="Times New Roman"/>
          <w:sz w:val="24"/>
          <w:szCs w:val="24"/>
        </w:rPr>
        <w:t xml:space="preserve">n bu </w:t>
      </w:r>
      <w:proofErr w:type="gramStart"/>
      <w:r w:rsidR="001547E6" w:rsidRPr="00D37DAD">
        <w:rPr>
          <w:rFonts w:ascii="Maiandra GD" w:hAnsi="Maiandra GD" w:cs="Times New Roman"/>
          <w:sz w:val="24"/>
          <w:szCs w:val="24"/>
        </w:rPr>
        <w:t>vizyon</w:t>
      </w:r>
      <w:proofErr w:type="gramEnd"/>
      <w:r w:rsidR="001547E6" w:rsidRPr="00D37DAD">
        <w:rPr>
          <w:rFonts w:ascii="Maiandra GD" w:hAnsi="Maiandra GD" w:cs="Times New Roman"/>
          <w:sz w:val="24"/>
          <w:szCs w:val="24"/>
        </w:rPr>
        <w:t xml:space="preserve"> </w:t>
      </w:r>
      <w:r w:rsidRPr="00D37DAD">
        <w:rPr>
          <w:rFonts w:ascii="Maiandra GD" w:hAnsi="Maiandra GD" w:cs="Times New Roman"/>
          <w:sz w:val="24"/>
          <w:szCs w:val="24"/>
        </w:rPr>
        <w:t>belgesi ile okullarımızdaki eğitimin niteli</w:t>
      </w:r>
      <w:r w:rsidRPr="00D37DAD">
        <w:rPr>
          <w:rFonts w:ascii="Maiandra GD" w:hAnsi="Maiandra GD" w:cs="Times New Roman"/>
          <w:sz w:val="24"/>
          <w:szCs w:val="24"/>
        </w:rPr>
        <w:softHyphen/>
        <w:t>ğin</w:t>
      </w:r>
      <w:r w:rsidR="00D87984" w:rsidRPr="00D37DAD">
        <w:rPr>
          <w:rFonts w:ascii="Maiandra GD" w:hAnsi="Maiandra GD" w:cs="Times New Roman"/>
          <w:sz w:val="24"/>
          <w:szCs w:val="24"/>
        </w:rPr>
        <w:t xml:space="preserve">e </w:t>
      </w:r>
      <w:r w:rsidR="00A221C9" w:rsidRPr="00D37DAD">
        <w:rPr>
          <w:rFonts w:ascii="Maiandra GD" w:hAnsi="Maiandra GD" w:cs="Times New Roman"/>
          <w:sz w:val="24"/>
          <w:szCs w:val="24"/>
        </w:rPr>
        <w:t>süreklilik kazandırılmasına</w:t>
      </w:r>
      <w:r w:rsidRPr="00D37DAD">
        <w:rPr>
          <w:rFonts w:ascii="Maiandra GD" w:hAnsi="Maiandra GD" w:cs="Times New Roman"/>
          <w:sz w:val="24"/>
          <w:szCs w:val="24"/>
        </w:rPr>
        <w:t xml:space="preserve"> yönelik hedefler belirlenmiş</w:t>
      </w:r>
      <w:r w:rsidR="00A221C9" w:rsidRPr="00D37DAD">
        <w:rPr>
          <w:rFonts w:ascii="Maiandra GD" w:hAnsi="Maiandra GD" w:cs="Times New Roman"/>
          <w:sz w:val="24"/>
          <w:szCs w:val="24"/>
        </w:rPr>
        <w:t xml:space="preserve">tir. Vizyon belgesinin hazırlanmasında </w:t>
      </w:r>
      <w:r w:rsidR="00D87984" w:rsidRPr="00D37DAD">
        <w:rPr>
          <w:rFonts w:ascii="Maiandra GD" w:hAnsi="Maiandra GD" w:cs="Times New Roman"/>
          <w:sz w:val="24"/>
          <w:szCs w:val="24"/>
        </w:rPr>
        <w:t xml:space="preserve">Genel Müdürlüğümüzün birikimleri yanı sıra </w:t>
      </w:r>
      <w:r w:rsidR="00A221C9" w:rsidRPr="00D37DAD">
        <w:rPr>
          <w:rFonts w:ascii="Maiandra GD" w:hAnsi="Maiandra GD" w:cs="Times New Roman"/>
          <w:sz w:val="24"/>
          <w:szCs w:val="24"/>
        </w:rPr>
        <w:t xml:space="preserve">yerel veya ulusal düzeyde gerçekleştirilen </w:t>
      </w:r>
      <w:proofErr w:type="gramStart"/>
      <w:r w:rsidR="00D87984" w:rsidRPr="00D37DAD">
        <w:rPr>
          <w:rFonts w:ascii="Maiandra GD" w:hAnsi="Maiandra GD" w:cs="Times New Roman"/>
          <w:sz w:val="24"/>
          <w:szCs w:val="24"/>
        </w:rPr>
        <w:t>sempozyum</w:t>
      </w:r>
      <w:proofErr w:type="gramEnd"/>
      <w:r w:rsidR="00D87984" w:rsidRPr="00D37DAD">
        <w:rPr>
          <w:rFonts w:ascii="Maiandra GD" w:hAnsi="Maiandra GD" w:cs="Times New Roman"/>
          <w:sz w:val="24"/>
          <w:szCs w:val="24"/>
        </w:rPr>
        <w:t xml:space="preserve">, konferans, </w:t>
      </w:r>
      <w:r w:rsidR="00A221C9" w:rsidRPr="00D37DAD">
        <w:rPr>
          <w:rFonts w:ascii="Maiandra GD" w:hAnsi="Maiandra GD" w:cs="Times New Roman"/>
          <w:sz w:val="24"/>
          <w:szCs w:val="24"/>
        </w:rPr>
        <w:t xml:space="preserve">seminer, </w:t>
      </w:r>
      <w:proofErr w:type="spellStart"/>
      <w:r w:rsidR="00D87984" w:rsidRPr="00D37DAD">
        <w:rPr>
          <w:rFonts w:ascii="Maiandra GD" w:hAnsi="Maiandra GD" w:cs="Times New Roman"/>
          <w:sz w:val="24"/>
          <w:szCs w:val="24"/>
        </w:rPr>
        <w:t>çalıştay</w:t>
      </w:r>
      <w:proofErr w:type="spellEnd"/>
      <w:r w:rsidR="00D87984" w:rsidRPr="00D37DAD">
        <w:rPr>
          <w:rFonts w:ascii="Maiandra GD" w:hAnsi="Maiandra GD" w:cs="Times New Roman"/>
          <w:sz w:val="24"/>
          <w:szCs w:val="24"/>
        </w:rPr>
        <w:t xml:space="preserve"> sonuçları </w:t>
      </w:r>
      <w:r w:rsidR="00A221C9" w:rsidRPr="00D37DAD">
        <w:rPr>
          <w:rFonts w:ascii="Maiandra GD" w:hAnsi="Maiandra GD" w:cs="Times New Roman"/>
          <w:sz w:val="24"/>
          <w:szCs w:val="24"/>
        </w:rPr>
        <w:t xml:space="preserve">ve çeşitli raporlardan da yararlanılmıştır. </w:t>
      </w:r>
    </w:p>
    <w:p w:rsidR="00DA6A43" w:rsidRPr="00D37DAD" w:rsidRDefault="00A221C9" w:rsidP="002A7B20">
      <w:pPr>
        <w:spacing w:after="0" w:line="360" w:lineRule="auto"/>
        <w:ind w:firstLine="440"/>
        <w:jc w:val="both"/>
        <w:rPr>
          <w:rFonts w:ascii="Maiandra GD" w:hAnsi="Maiandra GD" w:cs="Times New Roman"/>
          <w:sz w:val="24"/>
          <w:szCs w:val="24"/>
        </w:rPr>
      </w:pPr>
      <w:r w:rsidRPr="00D37DAD">
        <w:rPr>
          <w:rFonts w:ascii="Maiandra GD" w:hAnsi="Maiandra GD" w:cs="Times New Roman"/>
          <w:sz w:val="24"/>
          <w:szCs w:val="24"/>
        </w:rPr>
        <w:t xml:space="preserve">Vizyon Belgesi’ndeki hususların </w:t>
      </w:r>
      <w:r w:rsidR="002A7B20" w:rsidRPr="00D37DAD">
        <w:rPr>
          <w:rFonts w:ascii="Maiandra GD" w:hAnsi="Maiandra GD" w:cs="Times New Roman"/>
          <w:sz w:val="24"/>
          <w:szCs w:val="24"/>
        </w:rPr>
        <w:t>i</w:t>
      </w:r>
      <w:r w:rsidR="00DA6A43" w:rsidRPr="00D37DAD">
        <w:rPr>
          <w:rFonts w:ascii="Maiandra GD" w:hAnsi="Maiandra GD" w:cs="Times New Roman"/>
          <w:sz w:val="24"/>
          <w:szCs w:val="24"/>
        </w:rPr>
        <w:t xml:space="preserve">l/ilçe müdürlükleri </w:t>
      </w:r>
      <w:r w:rsidR="00D87984" w:rsidRPr="00D37DAD">
        <w:rPr>
          <w:rFonts w:ascii="Maiandra GD" w:hAnsi="Maiandra GD" w:cs="Times New Roman"/>
          <w:sz w:val="24"/>
          <w:szCs w:val="24"/>
        </w:rPr>
        <w:t>ile</w:t>
      </w:r>
      <w:r w:rsidR="002A7B20" w:rsidRPr="00D37DAD">
        <w:rPr>
          <w:rFonts w:ascii="Maiandra GD" w:hAnsi="Maiandra GD" w:cs="Times New Roman"/>
          <w:sz w:val="24"/>
          <w:szCs w:val="24"/>
        </w:rPr>
        <w:t xml:space="preserve"> okullarca</w:t>
      </w:r>
      <w:r w:rsidR="00DA6A43" w:rsidRPr="00D37DAD">
        <w:rPr>
          <w:rFonts w:ascii="Maiandra GD" w:hAnsi="Maiandra GD" w:cs="Times New Roman"/>
          <w:sz w:val="24"/>
          <w:szCs w:val="24"/>
        </w:rPr>
        <w:t xml:space="preserve"> </w:t>
      </w:r>
      <w:r w:rsidR="002A7B20" w:rsidRPr="00D37DAD">
        <w:rPr>
          <w:rFonts w:ascii="Maiandra GD" w:hAnsi="Maiandra GD" w:cs="Times New Roman"/>
          <w:sz w:val="24"/>
          <w:szCs w:val="24"/>
        </w:rPr>
        <w:t>müzakere edilerek</w:t>
      </w:r>
      <w:r w:rsidRPr="00D37DAD">
        <w:rPr>
          <w:rFonts w:ascii="Maiandra GD" w:hAnsi="Maiandra GD" w:cs="Times New Roman"/>
          <w:sz w:val="24"/>
          <w:szCs w:val="24"/>
        </w:rPr>
        <w:t xml:space="preserve"> </w:t>
      </w:r>
      <w:r w:rsidR="00DA6A43" w:rsidRPr="00D37DAD">
        <w:rPr>
          <w:rFonts w:ascii="Maiandra GD" w:hAnsi="Maiandra GD" w:cs="Times New Roman"/>
          <w:sz w:val="24"/>
          <w:szCs w:val="24"/>
        </w:rPr>
        <w:t xml:space="preserve">sürece yayılan </w:t>
      </w:r>
      <w:r w:rsidR="005B5A49" w:rsidRPr="00D37DAD">
        <w:rPr>
          <w:rFonts w:ascii="Maiandra GD" w:hAnsi="Maiandra GD" w:cs="Times New Roman"/>
          <w:sz w:val="24"/>
          <w:szCs w:val="24"/>
        </w:rPr>
        <w:t>faaliyet</w:t>
      </w:r>
      <w:r w:rsidR="00DA6A43" w:rsidRPr="00D37DAD">
        <w:rPr>
          <w:rFonts w:ascii="Maiandra GD" w:hAnsi="Maiandra GD" w:cs="Times New Roman"/>
          <w:sz w:val="24"/>
          <w:szCs w:val="24"/>
        </w:rPr>
        <w:t xml:space="preserve"> planları</w:t>
      </w:r>
      <w:r w:rsidR="002A7B20" w:rsidRPr="00D37DAD">
        <w:rPr>
          <w:rFonts w:ascii="Maiandra GD" w:hAnsi="Maiandra GD" w:cs="Times New Roman"/>
          <w:sz w:val="24"/>
          <w:szCs w:val="24"/>
        </w:rPr>
        <w:t xml:space="preserve">nın </w:t>
      </w:r>
      <w:r w:rsidRPr="00D37DAD">
        <w:rPr>
          <w:rFonts w:ascii="Maiandra GD" w:hAnsi="Maiandra GD" w:cs="Times New Roman"/>
          <w:sz w:val="24"/>
          <w:szCs w:val="24"/>
        </w:rPr>
        <w:t>geliştirilen KTS (Kalite Takip Sistemi)</w:t>
      </w:r>
      <w:r w:rsidR="00D87984" w:rsidRPr="00D37DAD">
        <w:rPr>
          <w:rFonts w:ascii="Maiandra GD" w:hAnsi="Maiandra GD" w:cs="Times New Roman"/>
          <w:sz w:val="24"/>
          <w:szCs w:val="24"/>
        </w:rPr>
        <w:t xml:space="preserve">ne işlenmesi ve </w:t>
      </w:r>
      <w:r w:rsidR="00DA6A43" w:rsidRPr="00D37DAD">
        <w:rPr>
          <w:rFonts w:ascii="Maiandra GD" w:hAnsi="Maiandra GD" w:cs="Times New Roman"/>
          <w:sz w:val="24"/>
          <w:szCs w:val="24"/>
        </w:rPr>
        <w:t>peyderpey uygulanması hedeflenmiştir.</w:t>
      </w:r>
      <w:r w:rsidRPr="00D37DAD">
        <w:rPr>
          <w:rFonts w:ascii="Maiandra GD" w:hAnsi="Maiandra GD" w:cs="Times New Roman"/>
          <w:sz w:val="24"/>
          <w:szCs w:val="24"/>
        </w:rPr>
        <w:t xml:space="preserve"> Vizyon Belgesinde belirtilen konularla ilgili hangi </w:t>
      </w:r>
      <w:r w:rsidR="005B5A49" w:rsidRPr="00D37DAD">
        <w:rPr>
          <w:rFonts w:ascii="Maiandra GD" w:hAnsi="Maiandra GD" w:cs="Times New Roman"/>
          <w:sz w:val="24"/>
          <w:szCs w:val="24"/>
        </w:rPr>
        <w:t>faaliyet</w:t>
      </w:r>
      <w:r w:rsidRPr="00D37DAD">
        <w:rPr>
          <w:rFonts w:ascii="Maiandra GD" w:hAnsi="Maiandra GD" w:cs="Times New Roman"/>
          <w:sz w:val="24"/>
          <w:szCs w:val="24"/>
        </w:rPr>
        <w:t xml:space="preserve"> planlarının </w:t>
      </w:r>
      <w:r w:rsidR="00D87984" w:rsidRPr="00D37DAD">
        <w:rPr>
          <w:rFonts w:ascii="Maiandra GD" w:hAnsi="Maiandra GD" w:cs="Times New Roman"/>
          <w:sz w:val="24"/>
          <w:szCs w:val="24"/>
        </w:rPr>
        <w:t>oluşturulduğu</w:t>
      </w:r>
      <w:r w:rsidRPr="00D37DAD">
        <w:rPr>
          <w:rFonts w:ascii="Maiandra GD" w:hAnsi="Maiandra GD" w:cs="Times New Roman"/>
          <w:sz w:val="24"/>
          <w:szCs w:val="24"/>
        </w:rPr>
        <w:t xml:space="preserve"> ve ne kadarının gerçekleştirildiği</w:t>
      </w:r>
      <w:r w:rsidR="002A7B20" w:rsidRPr="00D37DAD">
        <w:rPr>
          <w:rFonts w:ascii="Maiandra GD" w:hAnsi="Maiandra GD" w:cs="Times New Roman"/>
          <w:sz w:val="24"/>
          <w:szCs w:val="24"/>
        </w:rPr>
        <w:t xml:space="preserve"> KTS (Kalite Takip Sistemi) ile</w:t>
      </w:r>
      <w:r w:rsidRPr="00D37DAD">
        <w:rPr>
          <w:rFonts w:ascii="Maiandra GD" w:hAnsi="Maiandra GD" w:cs="Times New Roman"/>
          <w:sz w:val="24"/>
          <w:szCs w:val="24"/>
        </w:rPr>
        <w:t xml:space="preserve"> takip edilecektir. </w:t>
      </w:r>
    </w:p>
    <w:p w:rsidR="00A221C9" w:rsidRPr="00D37DAD" w:rsidRDefault="00C300AF" w:rsidP="002A7B20">
      <w:pPr>
        <w:spacing w:after="0" w:line="360" w:lineRule="auto"/>
        <w:ind w:firstLine="440"/>
        <w:jc w:val="both"/>
        <w:rPr>
          <w:rFonts w:ascii="Maiandra GD" w:hAnsi="Maiandra GD" w:cs="Times New Roman"/>
          <w:sz w:val="24"/>
          <w:szCs w:val="24"/>
        </w:rPr>
      </w:pPr>
      <w:proofErr w:type="gramStart"/>
      <w:r w:rsidRPr="00D37DAD">
        <w:rPr>
          <w:rFonts w:ascii="Maiandra GD" w:hAnsi="Maiandra GD" w:cs="Times New Roman"/>
          <w:sz w:val="24"/>
          <w:szCs w:val="24"/>
        </w:rPr>
        <w:t>Bu bölümde</w:t>
      </w:r>
      <w:r w:rsidR="00D87984" w:rsidRPr="00D37DAD">
        <w:rPr>
          <w:rFonts w:ascii="Maiandra GD" w:hAnsi="Maiandra GD" w:cs="Times New Roman"/>
          <w:sz w:val="24"/>
          <w:szCs w:val="24"/>
        </w:rPr>
        <w:t>, Anadolu imam hatip liseleri ve imam hatip ortaokulları için</w:t>
      </w:r>
      <w:r w:rsidRPr="00D37DAD">
        <w:rPr>
          <w:rFonts w:ascii="Maiandra GD" w:hAnsi="Maiandra GD" w:cs="Times New Roman"/>
          <w:sz w:val="24"/>
          <w:szCs w:val="24"/>
        </w:rPr>
        <w:t xml:space="preserve"> hazırlanan Vizyon Belgesi’nin tamamı verilmeyip </w:t>
      </w:r>
      <w:r w:rsidRPr="00D37DAD">
        <w:rPr>
          <w:rFonts w:ascii="Maiandra GD" w:hAnsi="Maiandra GD" w:cs="Times New Roman"/>
          <w:sz w:val="24"/>
          <w:szCs w:val="24"/>
          <w:u w:val="single"/>
        </w:rPr>
        <w:t xml:space="preserve">sadece </w:t>
      </w:r>
      <w:r w:rsidR="00A221C9" w:rsidRPr="00D37DAD">
        <w:rPr>
          <w:rFonts w:ascii="Maiandra GD" w:hAnsi="Maiandra GD" w:cs="Times New Roman"/>
          <w:sz w:val="24"/>
          <w:szCs w:val="24"/>
          <w:u w:val="single"/>
        </w:rPr>
        <w:t>Nisan</w:t>
      </w:r>
      <w:r w:rsidR="007C303F" w:rsidRPr="00D37DAD">
        <w:rPr>
          <w:rFonts w:ascii="Maiandra GD" w:hAnsi="Maiandra GD" w:cs="Times New Roman"/>
          <w:sz w:val="24"/>
          <w:szCs w:val="24"/>
          <w:u w:val="single"/>
        </w:rPr>
        <w:t xml:space="preserve">-Ağustos </w:t>
      </w:r>
      <w:r w:rsidR="00A221C9" w:rsidRPr="00D37DAD">
        <w:rPr>
          <w:rFonts w:ascii="Maiandra GD" w:hAnsi="Maiandra GD" w:cs="Times New Roman"/>
          <w:sz w:val="24"/>
          <w:szCs w:val="24"/>
          <w:u w:val="single"/>
        </w:rPr>
        <w:t>ayları</w:t>
      </w:r>
      <w:r w:rsidRPr="00D37DAD">
        <w:rPr>
          <w:rFonts w:ascii="Maiandra GD" w:hAnsi="Maiandra GD" w:cs="Times New Roman"/>
          <w:sz w:val="24"/>
          <w:szCs w:val="24"/>
          <w:u w:val="single"/>
        </w:rPr>
        <w:t xml:space="preserve"> için </w:t>
      </w:r>
      <w:r w:rsidR="005B5A49" w:rsidRPr="00D37DAD">
        <w:rPr>
          <w:rFonts w:ascii="Maiandra GD" w:hAnsi="Maiandra GD" w:cs="Times New Roman"/>
          <w:sz w:val="24"/>
          <w:szCs w:val="24"/>
          <w:u w:val="single"/>
        </w:rPr>
        <w:t>faaliyet</w:t>
      </w:r>
      <w:r w:rsidRPr="00D37DAD">
        <w:rPr>
          <w:rFonts w:ascii="Maiandra GD" w:hAnsi="Maiandra GD" w:cs="Times New Roman"/>
          <w:sz w:val="24"/>
          <w:szCs w:val="24"/>
          <w:u w:val="single"/>
        </w:rPr>
        <w:t xml:space="preserve"> önerilerinin çıkarılacağı bölüm verilmiş</w:t>
      </w:r>
      <w:r w:rsidR="00D87984" w:rsidRPr="00D37DAD">
        <w:rPr>
          <w:rFonts w:ascii="Maiandra GD" w:hAnsi="Maiandra GD" w:cs="Times New Roman"/>
          <w:sz w:val="24"/>
          <w:szCs w:val="24"/>
        </w:rPr>
        <w:t xml:space="preserve"> </w:t>
      </w:r>
      <w:r w:rsidRPr="00D37DAD">
        <w:rPr>
          <w:rFonts w:ascii="Maiandra GD" w:hAnsi="Maiandra GD" w:cs="Times New Roman"/>
          <w:sz w:val="24"/>
          <w:szCs w:val="24"/>
        </w:rPr>
        <w:t xml:space="preserve">ve </w:t>
      </w:r>
      <w:r w:rsidRPr="00D37DAD">
        <w:rPr>
          <w:rFonts w:ascii="Maiandra GD" w:hAnsi="Maiandra GD" w:cs="Times New Roman"/>
          <w:b/>
          <w:bCs/>
          <w:sz w:val="24"/>
          <w:szCs w:val="24"/>
        </w:rPr>
        <w:t xml:space="preserve">pilot olarak </w:t>
      </w:r>
      <w:r w:rsidR="00142571" w:rsidRPr="00D37DAD">
        <w:rPr>
          <w:rFonts w:ascii="Maiandra GD" w:hAnsi="Maiandra GD" w:cs="Times New Roman"/>
          <w:b/>
          <w:bCs/>
          <w:sz w:val="24"/>
          <w:szCs w:val="24"/>
        </w:rPr>
        <w:t xml:space="preserve">on beş (15) </w:t>
      </w:r>
      <w:r w:rsidRPr="00D37DAD">
        <w:rPr>
          <w:rFonts w:ascii="Maiandra GD" w:hAnsi="Maiandra GD" w:cs="Times New Roman"/>
          <w:b/>
          <w:bCs/>
          <w:sz w:val="24"/>
          <w:szCs w:val="24"/>
        </w:rPr>
        <w:t xml:space="preserve">ilimizde il, ilçe ve okulların müzakeresine açılarak belirtilen </w:t>
      </w:r>
      <w:r w:rsidR="002B6892" w:rsidRPr="00D37DAD">
        <w:rPr>
          <w:rFonts w:ascii="Maiandra GD" w:hAnsi="Maiandra GD" w:cs="Times New Roman"/>
          <w:b/>
          <w:bCs/>
          <w:sz w:val="24"/>
          <w:szCs w:val="24"/>
        </w:rPr>
        <w:t>5 ay</w:t>
      </w:r>
      <w:r w:rsidRPr="00D37DAD">
        <w:rPr>
          <w:rFonts w:ascii="Maiandra GD" w:hAnsi="Maiandra GD" w:cs="Times New Roman"/>
          <w:b/>
          <w:bCs/>
          <w:sz w:val="24"/>
          <w:szCs w:val="24"/>
        </w:rPr>
        <w:t xml:space="preserve"> (Nisan, Mayıs, Haziran</w:t>
      </w:r>
      <w:r w:rsidR="002B6892" w:rsidRPr="00D37DAD">
        <w:rPr>
          <w:rFonts w:ascii="Maiandra GD" w:hAnsi="Maiandra GD" w:cs="Times New Roman"/>
          <w:b/>
          <w:bCs/>
          <w:sz w:val="24"/>
          <w:szCs w:val="24"/>
        </w:rPr>
        <w:t>, Temmuz, Ağustos</w:t>
      </w:r>
      <w:r w:rsidRPr="00D37DAD">
        <w:rPr>
          <w:rFonts w:ascii="Maiandra GD" w:hAnsi="Maiandra GD" w:cs="Times New Roman"/>
          <w:b/>
          <w:bCs/>
          <w:sz w:val="24"/>
          <w:szCs w:val="24"/>
        </w:rPr>
        <w:t xml:space="preserve">) için </w:t>
      </w:r>
      <w:r w:rsidR="005B5A49" w:rsidRPr="00D37DAD">
        <w:rPr>
          <w:rFonts w:ascii="Maiandra GD" w:hAnsi="Maiandra GD" w:cs="Times New Roman"/>
          <w:b/>
          <w:bCs/>
          <w:sz w:val="24"/>
          <w:szCs w:val="24"/>
        </w:rPr>
        <w:t>faaliyet</w:t>
      </w:r>
      <w:r w:rsidRPr="00D37DAD">
        <w:rPr>
          <w:rFonts w:ascii="Maiandra GD" w:hAnsi="Maiandra GD" w:cs="Times New Roman"/>
          <w:b/>
          <w:bCs/>
          <w:sz w:val="24"/>
          <w:szCs w:val="24"/>
        </w:rPr>
        <w:t xml:space="preserve"> planları oluşturmaları,</w:t>
      </w:r>
      <w:r w:rsidRPr="00D37DAD">
        <w:rPr>
          <w:rFonts w:ascii="Maiandra GD" w:hAnsi="Maiandra GD" w:cs="Times New Roman"/>
          <w:sz w:val="24"/>
          <w:szCs w:val="24"/>
        </w:rPr>
        <w:t xml:space="preserve"> </w:t>
      </w:r>
      <w:proofErr w:type="spellStart"/>
      <w:r w:rsidRPr="00D37DAD">
        <w:rPr>
          <w:rFonts w:ascii="Maiandra GD" w:hAnsi="Maiandra GD" w:cs="Times New Roman"/>
          <w:sz w:val="24"/>
          <w:szCs w:val="24"/>
        </w:rPr>
        <w:t>KTS’ye</w:t>
      </w:r>
      <w:proofErr w:type="spellEnd"/>
      <w:r w:rsidRPr="00D37DAD">
        <w:rPr>
          <w:rFonts w:ascii="Maiandra GD" w:hAnsi="Maiandra GD" w:cs="Times New Roman"/>
          <w:sz w:val="24"/>
          <w:szCs w:val="24"/>
        </w:rPr>
        <w:t xml:space="preserve"> </w:t>
      </w:r>
      <w:r w:rsidR="002A7B20" w:rsidRPr="00D37DAD">
        <w:rPr>
          <w:rFonts w:ascii="Maiandra GD" w:hAnsi="Maiandra GD" w:cs="Times New Roman"/>
          <w:sz w:val="24"/>
          <w:szCs w:val="24"/>
        </w:rPr>
        <w:t>işlemeleri</w:t>
      </w:r>
      <w:r w:rsidR="00D87984" w:rsidRPr="00D37DAD">
        <w:rPr>
          <w:rFonts w:ascii="Maiandra GD" w:hAnsi="Maiandra GD" w:cs="Times New Roman"/>
          <w:sz w:val="24"/>
          <w:szCs w:val="24"/>
        </w:rPr>
        <w:t xml:space="preserve"> ve uygulamaları </w:t>
      </w:r>
      <w:r w:rsidRPr="00D37DAD">
        <w:rPr>
          <w:rFonts w:ascii="Maiandra GD" w:hAnsi="Maiandra GD" w:cs="Times New Roman"/>
          <w:sz w:val="24"/>
          <w:szCs w:val="24"/>
        </w:rPr>
        <w:t xml:space="preserve">istenmiştir. </w:t>
      </w:r>
      <w:r w:rsidR="00A221C9" w:rsidRPr="00D37DAD">
        <w:rPr>
          <w:rFonts w:ascii="Maiandra GD" w:hAnsi="Maiandra GD" w:cs="Times New Roman"/>
          <w:sz w:val="24"/>
          <w:szCs w:val="24"/>
        </w:rPr>
        <w:t xml:space="preserve"> </w:t>
      </w:r>
      <w:proofErr w:type="gramEnd"/>
    </w:p>
    <w:p w:rsidR="00DA6A43" w:rsidRPr="00D37DAD" w:rsidRDefault="00DA6A43" w:rsidP="004C7059">
      <w:pPr>
        <w:spacing w:after="0" w:line="360" w:lineRule="auto"/>
        <w:ind w:firstLine="440"/>
        <w:jc w:val="both"/>
        <w:rPr>
          <w:rFonts w:ascii="Maiandra GD" w:hAnsi="Maiandra GD" w:cs="Times New Roman"/>
          <w:sz w:val="24"/>
          <w:szCs w:val="24"/>
        </w:rPr>
      </w:pPr>
      <w:r w:rsidRPr="00D37DAD">
        <w:rPr>
          <w:rFonts w:ascii="Maiandra GD" w:hAnsi="Maiandra GD" w:cs="Times New Roman"/>
          <w:sz w:val="24"/>
          <w:szCs w:val="24"/>
        </w:rPr>
        <w:t>Belgeleri</w:t>
      </w:r>
      <w:r w:rsidR="00A221C9" w:rsidRPr="00D37DAD">
        <w:rPr>
          <w:rFonts w:ascii="Maiandra GD" w:hAnsi="Maiandra GD" w:cs="Times New Roman"/>
          <w:sz w:val="24"/>
          <w:szCs w:val="24"/>
        </w:rPr>
        <w:t>n hazırlanmasında emeği geçenle</w:t>
      </w:r>
      <w:r w:rsidRPr="00D37DAD">
        <w:rPr>
          <w:rFonts w:ascii="Maiandra GD" w:hAnsi="Maiandra GD" w:cs="Times New Roman"/>
          <w:sz w:val="24"/>
          <w:szCs w:val="24"/>
        </w:rPr>
        <w:t>re teşekkür eder, uygulamala</w:t>
      </w:r>
      <w:r w:rsidR="00A221C9" w:rsidRPr="00D37DAD">
        <w:rPr>
          <w:rFonts w:ascii="Maiandra GD" w:hAnsi="Maiandra GD" w:cs="Times New Roman"/>
          <w:sz w:val="24"/>
          <w:szCs w:val="24"/>
        </w:rPr>
        <w:t>rda özverili çalışmala</w:t>
      </w:r>
      <w:r w:rsidRPr="00D37DAD">
        <w:rPr>
          <w:rFonts w:ascii="Maiandra GD" w:hAnsi="Maiandra GD" w:cs="Times New Roman"/>
          <w:sz w:val="24"/>
          <w:szCs w:val="24"/>
        </w:rPr>
        <w:t>rını beklediğimiz yö</w:t>
      </w:r>
      <w:r w:rsidR="00A221C9" w:rsidRPr="00D37DAD">
        <w:rPr>
          <w:rFonts w:ascii="Maiandra GD" w:hAnsi="Maiandra GD" w:cs="Times New Roman"/>
          <w:sz w:val="24"/>
          <w:szCs w:val="24"/>
        </w:rPr>
        <w:t>netici, öğretmen ve öğrencileri</w:t>
      </w:r>
      <w:r w:rsidR="00C300AF" w:rsidRPr="00D37DAD">
        <w:rPr>
          <w:rFonts w:ascii="Maiandra GD" w:hAnsi="Maiandra GD" w:cs="Times New Roman"/>
          <w:sz w:val="24"/>
          <w:szCs w:val="24"/>
        </w:rPr>
        <w:t>mize başarılar dileriz</w:t>
      </w:r>
      <w:r w:rsidRPr="00D37DAD">
        <w:rPr>
          <w:rFonts w:ascii="Maiandra GD" w:hAnsi="Maiandra GD" w:cs="Times New Roman"/>
          <w:sz w:val="24"/>
          <w:szCs w:val="24"/>
        </w:rPr>
        <w:t>.</w:t>
      </w:r>
    </w:p>
    <w:p w:rsidR="004C7059" w:rsidRPr="00D37DAD" w:rsidRDefault="004C7059" w:rsidP="004C7059">
      <w:pPr>
        <w:spacing w:after="0" w:line="360" w:lineRule="auto"/>
        <w:jc w:val="both"/>
        <w:rPr>
          <w:rFonts w:ascii="Maiandra GD" w:hAnsi="Maiandra GD" w:cs="Times New Roman"/>
          <w:sz w:val="24"/>
          <w:szCs w:val="24"/>
        </w:rPr>
      </w:pPr>
    </w:p>
    <w:p w:rsidR="00C300AF" w:rsidRPr="00D37DAD" w:rsidRDefault="004C7059" w:rsidP="004C7059">
      <w:pPr>
        <w:pBdr>
          <w:top w:val="single" w:sz="4" w:space="1" w:color="auto"/>
          <w:left w:val="single" w:sz="4" w:space="4" w:color="auto"/>
          <w:bottom w:val="single" w:sz="4" w:space="1" w:color="auto"/>
          <w:right w:val="single" w:sz="4" w:space="4" w:color="auto"/>
        </w:pBdr>
        <w:spacing w:after="0" w:line="360" w:lineRule="auto"/>
        <w:ind w:firstLine="440"/>
        <w:jc w:val="both"/>
        <w:rPr>
          <w:rFonts w:ascii="Maiandra GD" w:hAnsi="Maiandra GD" w:cs="Times New Roman"/>
          <w:b/>
          <w:sz w:val="24"/>
          <w:szCs w:val="24"/>
        </w:rPr>
      </w:pPr>
      <w:r w:rsidRPr="00D37DAD">
        <w:rPr>
          <w:rFonts w:ascii="Maiandra GD" w:hAnsi="Maiandra GD" w:cs="Times New Roman"/>
          <w:b/>
          <w:sz w:val="24"/>
          <w:szCs w:val="24"/>
        </w:rPr>
        <w:t xml:space="preserve">Not: </w:t>
      </w:r>
      <w:r w:rsidR="00DA6A43" w:rsidRPr="00D37DAD">
        <w:rPr>
          <w:rFonts w:ascii="Maiandra GD" w:hAnsi="Maiandra GD" w:cs="Times New Roman"/>
          <w:b/>
          <w:sz w:val="24"/>
          <w:szCs w:val="24"/>
        </w:rPr>
        <w:t xml:space="preserve">Bu </w:t>
      </w:r>
      <w:proofErr w:type="gramStart"/>
      <w:r w:rsidR="00DA6A43" w:rsidRPr="00D37DAD">
        <w:rPr>
          <w:rFonts w:ascii="Maiandra GD" w:hAnsi="Maiandra GD" w:cs="Times New Roman"/>
          <w:b/>
          <w:sz w:val="24"/>
          <w:szCs w:val="24"/>
        </w:rPr>
        <w:t>vizyon</w:t>
      </w:r>
      <w:proofErr w:type="gramEnd"/>
      <w:r w:rsidR="00DA6A43" w:rsidRPr="00D37DAD">
        <w:rPr>
          <w:rFonts w:ascii="Maiandra GD" w:hAnsi="Maiandra GD" w:cs="Times New Roman"/>
          <w:b/>
          <w:sz w:val="24"/>
          <w:szCs w:val="24"/>
        </w:rPr>
        <w:t xml:space="preserve"> belgesi bütün Anadolu imam hatip liseleri, imam hatip ortaokulları ve proje/program uygulayan okullarımız için hazırlanmıştır. </w:t>
      </w:r>
    </w:p>
    <w:p w:rsidR="00C300AF" w:rsidRPr="00D37DAD" w:rsidRDefault="00C300AF" w:rsidP="0048348B">
      <w:pPr>
        <w:pBdr>
          <w:top w:val="single" w:sz="4" w:space="1" w:color="auto"/>
          <w:left w:val="single" w:sz="4" w:space="4" w:color="auto"/>
          <w:bottom w:val="single" w:sz="4" w:space="1" w:color="auto"/>
          <w:right w:val="single" w:sz="4" w:space="4" w:color="auto"/>
        </w:pBdr>
        <w:spacing w:after="0" w:line="360" w:lineRule="auto"/>
        <w:ind w:firstLine="440"/>
        <w:jc w:val="both"/>
        <w:rPr>
          <w:rFonts w:ascii="Maiandra GD" w:hAnsi="Maiandra GD" w:cs="Times New Roman"/>
          <w:b/>
          <w:sz w:val="24"/>
          <w:szCs w:val="24"/>
        </w:rPr>
      </w:pPr>
      <w:r w:rsidRPr="00D37DAD">
        <w:rPr>
          <w:rFonts w:ascii="Maiandra GD" w:hAnsi="Maiandra GD" w:cs="Times New Roman"/>
          <w:b/>
          <w:sz w:val="24"/>
          <w:szCs w:val="24"/>
        </w:rPr>
        <w:t>Ayrıca,</w:t>
      </w:r>
      <w:r w:rsidR="00DA6A43" w:rsidRPr="00D37DAD">
        <w:rPr>
          <w:rFonts w:ascii="Maiandra GD" w:hAnsi="Maiandra GD" w:cs="Times New Roman"/>
          <w:b/>
          <w:sz w:val="24"/>
          <w:szCs w:val="24"/>
        </w:rPr>
        <w:t xml:space="preserve"> proje ve program uygulayan okullarımız için ek uygulamaları içeren farklı Vizyon Belgeleri de mevcuttur.</w:t>
      </w:r>
      <w:r w:rsidRPr="00D37DAD">
        <w:rPr>
          <w:rFonts w:ascii="Maiandra GD" w:hAnsi="Maiandra GD" w:cs="Times New Roman"/>
          <w:b/>
          <w:sz w:val="24"/>
          <w:szCs w:val="24"/>
        </w:rPr>
        <w:t xml:space="preserve"> </w:t>
      </w:r>
    </w:p>
    <w:p w:rsidR="00DA6A43" w:rsidRPr="00D37DAD" w:rsidRDefault="00C300AF" w:rsidP="00D80400">
      <w:pPr>
        <w:pBdr>
          <w:top w:val="single" w:sz="4" w:space="1" w:color="auto"/>
          <w:left w:val="single" w:sz="4" w:space="4" w:color="auto"/>
          <w:bottom w:val="single" w:sz="4" w:space="1" w:color="auto"/>
          <w:right w:val="single" w:sz="4" w:space="4" w:color="auto"/>
        </w:pBdr>
        <w:spacing w:after="0" w:line="360" w:lineRule="auto"/>
        <w:ind w:firstLine="440"/>
        <w:jc w:val="both"/>
        <w:rPr>
          <w:rFonts w:ascii="Maiandra GD" w:hAnsi="Maiandra GD" w:cs="Times New Roman"/>
          <w:b/>
          <w:sz w:val="24"/>
          <w:szCs w:val="24"/>
        </w:rPr>
      </w:pPr>
      <w:r w:rsidRPr="00D37DAD">
        <w:rPr>
          <w:rFonts w:ascii="Maiandra GD" w:hAnsi="Maiandra GD" w:cs="Times New Roman"/>
          <w:b/>
          <w:sz w:val="24"/>
          <w:szCs w:val="24"/>
        </w:rPr>
        <w:t xml:space="preserve">Vizyon Belgeleri ile ilgili daha kapsamlı </w:t>
      </w:r>
      <w:r w:rsidR="00AE20DB" w:rsidRPr="00D37DAD">
        <w:rPr>
          <w:rFonts w:ascii="Maiandra GD" w:hAnsi="Maiandra GD" w:cs="Times New Roman"/>
          <w:b/>
          <w:sz w:val="24"/>
          <w:szCs w:val="24"/>
        </w:rPr>
        <w:t xml:space="preserve">bir </w:t>
      </w:r>
      <w:r w:rsidRPr="00D37DAD">
        <w:rPr>
          <w:rFonts w:ascii="Maiandra GD" w:hAnsi="Maiandra GD" w:cs="Times New Roman"/>
          <w:b/>
          <w:sz w:val="24"/>
          <w:szCs w:val="24"/>
        </w:rPr>
        <w:t xml:space="preserve">çalışma 2017-2018 </w:t>
      </w:r>
      <w:r w:rsidR="00AE20DB" w:rsidRPr="00D37DAD">
        <w:rPr>
          <w:rFonts w:ascii="Maiandra GD" w:hAnsi="Maiandra GD" w:cs="Times New Roman"/>
          <w:b/>
          <w:sz w:val="24"/>
          <w:szCs w:val="24"/>
        </w:rPr>
        <w:t>eğitim-ö</w:t>
      </w:r>
      <w:r w:rsidRPr="00D37DAD">
        <w:rPr>
          <w:rFonts w:ascii="Maiandra GD" w:hAnsi="Maiandra GD" w:cs="Times New Roman"/>
          <w:b/>
          <w:sz w:val="24"/>
          <w:szCs w:val="24"/>
        </w:rPr>
        <w:t>ğretim yılın</w:t>
      </w:r>
      <w:r w:rsidR="00AE20DB" w:rsidRPr="00D37DAD">
        <w:rPr>
          <w:rFonts w:ascii="Maiandra GD" w:hAnsi="Maiandra GD" w:cs="Times New Roman"/>
          <w:b/>
          <w:sz w:val="24"/>
          <w:szCs w:val="24"/>
        </w:rPr>
        <w:t>d</w:t>
      </w:r>
      <w:r w:rsidRPr="00D37DAD">
        <w:rPr>
          <w:rFonts w:ascii="Maiandra GD" w:hAnsi="Maiandra GD" w:cs="Times New Roman"/>
          <w:b/>
          <w:sz w:val="24"/>
          <w:szCs w:val="24"/>
        </w:rPr>
        <w:t xml:space="preserve">a </w:t>
      </w:r>
      <w:r w:rsidR="00AE20DB" w:rsidRPr="00D37DAD">
        <w:rPr>
          <w:rFonts w:ascii="Maiandra GD" w:hAnsi="Maiandra GD" w:cs="Times New Roman"/>
          <w:b/>
          <w:sz w:val="24"/>
          <w:szCs w:val="24"/>
        </w:rPr>
        <w:t xml:space="preserve">81 </w:t>
      </w:r>
      <w:r w:rsidR="00D80400" w:rsidRPr="00D37DAD">
        <w:rPr>
          <w:rFonts w:ascii="Maiandra GD" w:hAnsi="Maiandra GD" w:cs="Times New Roman"/>
          <w:b/>
          <w:sz w:val="24"/>
          <w:szCs w:val="24"/>
        </w:rPr>
        <w:t>ilde</w:t>
      </w:r>
      <w:r w:rsidR="00AE20DB" w:rsidRPr="00D37DAD">
        <w:rPr>
          <w:rFonts w:ascii="Maiandra GD" w:hAnsi="Maiandra GD" w:cs="Times New Roman"/>
          <w:b/>
          <w:sz w:val="24"/>
          <w:szCs w:val="24"/>
        </w:rPr>
        <w:t xml:space="preserve"> uygulanacaktır.</w:t>
      </w:r>
    </w:p>
    <w:p w:rsidR="00DA6A43" w:rsidRPr="00D37DAD" w:rsidRDefault="00DA6A43" w:rsidP="007C303F">
      <w:pPr>
        <w:tabs>
          <w:tab w:val="left" w:pos="9498"/>
        </w:tabs>
        <w:rPr>
          <w:rStyle w:val="Gvdemetni20"/>
          <w:rFonts w:ascii="Maiandra GD" w:hAnsi="Maiandra GD" w:cs="Times New Roman"/>
          <w:color w:val="auto"/>
          <w:sz w:val="24"/>
          <w:szCs w:val="24"/>
        </w:rPr>
      </w:pPr>
      <w:r w:rsidRPr="00D37DAD">
        <w:rPr>
          <w:rStyle w:val="Gvdemetni20"/>
          <w:rFonts w:ascii="Maiandra GD" w:hAnsi="Maiandra GD" w:cs="Times New Roman"/>
          <w:color w:val="auto"/>
          <w:sz w:val="24"/>
          <w:szCs w:val="24"/>
        </w:rPr>
        <w:br w:type="page"/>
      </w:r>
    </w:p>
    <w:p w:rsidR="00C37523" w:rsidRPr="00D37DAD" w:rsidRDefault="00FD06CF" w:rsidP="00DC0438">
      <w:pPr>
        <w:pStyle w:val="ListeParagraf"/>
        <w:numPr>
          <w:ilvl w:val="0"/>
          <w:numId w:val="37"/>
        </w:numPr>
        <w:tabs>
          <w:tab w:val="left" w:pos="9356"/>
          <w:tab w:val="left" w:pos="9781"/>
        </w:tabs>
        <w:spacing w:after="0" w:line="360" w:lineRule="auto"/>
        <w:ind w:left="284" w:right="-2" w:hanging="426"/>
        <w:contextualSpacing w:val="0"/>
        <w:jc w:val="both"/>
        <w:rPr>
          <w:rFonts w:ascii="Maiandra GD" w:hAnsi="Maiandra GD"/>
          <w:b/>
          <w:sz w:val="24"/>
          <w:szCs w:val="24"/>
        </w:rPr>
      </w:pPr>
      <w:r w:rsidRPr="00D37DAD">
        <w:rPr>
          <w:rFonts w:ascii="Maiandra GD" w:hAnsi="Maiandra GD"/>
          <w:b/>
          <w:sz w:val="24"/>
          <w:szCs w:val="24"/>
        </w:rPr>
        <w:lastRenderedPageBreak/>
        <w:t>AMAÇ</w:t>
      </w:r>
    </w:p>
    <w:p w:rsidR="00363D03" w:rsidRPr="00D37DAD" w:rsidRDefault="00363D03"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Bakanlığımızın nitelikli insan ve nitelikli toplumu amaçlayan çalışmalarının etkin ve verimli bir şekilde yürütülmesin</w:t>
      </w:r>
      <w:r w:rsidR="007C303F" w:rsidRPr="00D37DAD">
        <w:rPr>
          <w:rFonts w:ascii="Maiandra GD" w:hAnsi="Maiandra GD" w:cs="Times New Roman"/>
          <w:sz w:val="24"/>
          <w:szCs w:val="24"/>
        </w:rPr>
        <w:t>d</w:t>
      </w:r>
      <w:r w:rsidRPr="00D37DAD">
        <w:rPr>
          <w:rFonts w:ascii="Maiandra GD" w:hAnsi="Maiandra GD" w:cs="Times New Roman"/>
          <w:sz w:val="24"/>
          <w:szCs w:val="24"/>
        </w:rPr>
        <w:t>e ve belirlenen amaçlara ulaşılmasında rol almak,</w:t>
      </w:r>
    </w:p>
    <w:p w:rsidR="00363D03" w:rsidRPr="00D37DAD" w:rsidRDefault="00363D03"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 xml:space="preserve">Üst politika belgeleri ile merkez ve taşra teşkilatı önerilerini etkin ve verimli bir </w:t>
      </w:r>
      <w:r w:rsidR="005B5A49" w:rsidRPr="00D37DAD">
        <w:rPr>
          <w:rFonts w:ascii="Maiandra GD" w:hAnsi="Maiandra GD" w:cs="Times New Roman"/>
          <w:sz w:val="24"/>
          <w:szCs w:val="24"/>
        </w:rPr>
        <w:t>faaliyet</w:t>
      </w:r>
      <w:r w:rsidRPr="00D37DAD">
        <w:rPr>
          <w:rFonts w:ascii="Maiandra GD" w:hAnsi="Maiandra GD" w:cs="Times New Roman"/>
          <w:sz w:val="24"/>
          <w:szCs w:val="24"/>
        </w:rPr>
        <w:t xml:space="preserve"> planına dönüştürmek, koordine etmek, uygulamak ve izlemek, </w:t>
      </w:r>
    </w:p>
    <w:p w:rsidR="00363D03" w:rsidRPr="00D37DAD" w:rsidRDefault="00363D03"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 xml:space="preserve">Ulusal ve küresel düzeyde eğitim ve öğretimde standart ve kaliteyi, küresel ihtiyaçlar ve beklentiler bağlamında daha ileriye taşımak ve süreklilik kazandırmak, </w:t>
      </w:r>
    </w:p>
    <w:p w:rsidR="00DC0438" w:rsidRPr="00D37DAD" w:rsidRDefault="00F847FF" w:rsidP="00DC0438">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 xml:space="preserve">Anadolu </w:t>
      </w:r>
      <w:r w:rsidR="004D3B5E" w:rsidRPr="00D37DAD">
        <w:rPr>
          <w:rFonts w:ascii="Maiandra GD" w:hAnsi="Maiandra GD" w:cs="Times New Roman"/>
          <w:sz w:val="24"/>
          <w:szCs w:val="24"/>
        </w:rPr>
        <w:t xml:space="preserve">imam hatip liselerinde </w:t>
      </w:r>
      <w:r w:rsidRPr="00D37DAD">
        <w:rPr>
          <w:rFonts w:ascii="Maiandra GD" w:hAnsi="Maiandra GD" w:cs="Times New Roman"/>
          <w:sz w:val="24"/>
          <w:szCs w:val="24"/>
        </w:rPr>
        <w:t xml:space="preserve">ve </w:t>
      </w:r>
      <w:r w:rsidR="004D3B5E" w:rsidRPr="00D37DAD">
        <w:rPr>
          <w:rFonts w:ascii="Maiandra GD" w:hAnsi="Maiandra GD" w:cs="Times New Roman"/>
          <w:sz w:val="24"/>
          <w:szCs w:val="24"/>
        </w:rPr>
        <w:t xml:space="preserve">imam hatip ortaokullarında </w:t>
      </w:r>
      <w:r w:rsidR="007C303F" w:rsidRPr="00D37DAD">
        <w:rPr>
          <w:rFonts w:ascii="Maiandra GD" w:hAnsi="Maiandra GD" w:cs="Times New Roman"/>
          <w:sz w:val="24"/>
          <w:szCs w:val="24"/>
        </w:rPr>
        <w:t xml:space="preserve">kalite geliştirmek ve </w:t>
      </w:r>
      <w:r w:rsidRPr="00D37DAD">
        <w:rPr>
          <w:rFonts w:ascii="Maiandra GD" w:hAnsi="Maiandra GD" w:cs="Times New Roman"/>
          <w:sz w:val="24"/>
          <w:szCs w:val="24"/>
        </w:rPr>
        <w:t>kurum kültürü oluşturmak</w:t>
      </w:r>
      <w:r w:rsidR="004D3B5E" w:rsidRPr="00D37DAD">
        <w:rPr>
          <w:rFonts w:ascii="Maiandra GD" w:hAnsi="Maiandra GD"/>
          <w:sz w:val="24"/>
          <w:szCs w:val="24"/>
        </w:rPr>
        <w:t>,</w:t>
      </w:r>
    </w:p>
    <w:p w:rsidR="00DC0438" w:rsidRPr="00D37DAD" w:rsidRDefault="008B3EFB" w:rsidP="00DC0438">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M</w:t>
      </w:r>
      <w:r w:rsidR="00C0028D" w:rsidRPr="00D37DAD">
        <w:rPr>
          <w:rFonts w:ascii="Maiandra GD" w:hAnsi="Maiandra GD" w:cs="Times New Roman"/>
          <w:sz w:val="24"/>
          <w:szCs w:val="24"/>
        </w:rPr>
        <w:t xml:space="preserve">illî, </w:t>
      </w:r>
      <w:r w:rsidR="00D43A6E" w:rsidRPr="00D37DAD">
        <w:rPr>
          <w:rFonts w:ascii="Maiandra GD" w:hAnsi="Maiandra GD" w:cs="Times New Roman"/>
          <w:sz w:val="24"/>
          <w:szCs w:val="24"/>
        </w:rPr>
        <w:t>manevî</w:t>
      </w:r>
      <w:r w:rsidR="00C0028D" w:rsidRPr="00D37DAD">
        <w:rPr>
          <w:rFonts w:ascii="Maiandra GD" w:hAnsi="Maiandra GD" w:cs="Times New Roman"/>
          <w:sz w:val="24"/>
          <w:szCs w:val="24"/>
        </w:rPr>
        <w:t xml:space="preserve">, ahlâkî, </w:t>
      </w:r>
      <w:proofErr w:type="spellStart"/>
      <w:r w:rsidR="00C0028D" w:rsidRPr="00D37DAD">
        <w:rPr>
          <w:rFonts w:ascii="Maiandra GD" w:hAnsi="Maiandra GD" w:cs="Times New Roman"/>
          <w:sz w:val="24"/>
          <w:szCs w:val="24"/>
        </w:rPr>
        <w:t>insânî</w:t>
      </w:r>
      <w:proofErr w:type="spellEnd"/>
      <w:r w:rsidR="00C0028D" w:rsidRPr="00D37DAD">
        <w:rPr>
          <w:rFonts w:ascii="Maiandra GD" w:hAnsi="Maiandra GD" w:cs="Times New Roman"/>
          <w:sz w:val="24"/>
          <w:szCs w:val="24"/>
        </w:rPr>
        <w:t xml:space="preserve"> ve kültürel</w:t>
      </w:r>
      <w:r w:rsidR="00E343A7" w:rsidRPr="00D37DAD">
        <w:rPr>
          <w:rFonts w:ascii="Maiandra GD" w:hAnsi="Maiandra GD" w:cs="Times New Roman"/>
          <w:sz w:val="24"/>
          <w:szCs w:val="24"/>
        </w:rPr>
        <w:t xml:space="preserve"> de</w:t>
      </w:r>
      <w:r w:rsidR="00E343A7" w:rsidRPr="00D37DAD">
        <w:rPr>
          <w:rFonts w:ascii="Maiandra GD" w:hAnsi="Maiandra GD" w:cs="Times New Roman" w:hint="eastAsia"/>
          <w:sz w:val="24"/>
          <w:szCs w:val="24"/>
        </w:rPr>
        <w:t>ğ</w:t>
      </w:r>
      <w:r w:rsidR="00E343A7" w:rsidRPr="00D37DAD">
        <w:rPr>
          <w:rFonts w:ascii="Maiandra GD" w:hAnsi="Maiandra GD" w:cs="Times New Roman"/>
          <w:sz w:val="24"/>
          <w:szCs w:val="24"/>
        </w:rPr>
        <w:t>erleri benimseyen;</w:t>
      </w:r>
      <w:r w:rsidR="00F847FF" w:rsidRPr="00D37DAD">
        <w:rPr>
          <w:rFonts w:ascii="Maiandra GD" w:hAnsi="Maiandra GD" w:cs="Times New Roman"/>
          <w:sz w:val="24"/>
          <w:szCs w:val="24"/>
        </w:rPr>
        <w:t xml:space="preserve"> okuyan, dü</w:t>
      </w:r>
      <w:r w:rsidR="00F847FF" w:rsidRPr="00D37DAD">
        <w:rPr>
          <w:rFonts w:ascii="Maiandra GD" w:hAnsi="Maiandra GD" w:cs="Times New Roman" w:hint="eastAsia"/>
          <w:sz w:val="24"/>
          <w:szCs w:val="24"/>
        </w:rPr>
        <w:t>şü</w:t>
      </w:r>
      <w:r w:rsidR="00F847FF" w:rsidRPr="00D37DAD">
        <w:rPr>
          <w:rFonts w:ascii="Maiandra GD" w:hAnsi="Maiandra GD" w:cs="Times New Roman"/>
          <w:sz w:val="24"/>
          <w:szCs w:val="24"/>
        </w:rPr>
        <w:t xml:space="preserve">nen, yorumlayan, </w:t>
      </w:r>
      <w:r w:rsidR="00E343A7" w:rsidRPr="00D37DAD">
        <w:rPr>
          <w:rFonts w:ascii="Maiandra GD" w:hAnsi="Maiandra GD" w:cs="Times New Roman"/>
          <w:sz w:val="24"/>
          <w:szCs w:val="24"/>
        </w:rPr>
        <w:t>ara</w:t>
      </w:r>
      <w:r w:rsidR="00E343A7" w:rsidRPr="00D37DAD">
        <w:rPr>
          <w:rFonts w:ascii="Maiandra GD" w:hAnsi="Maiandra GD" w:cs="Times New Roman" w:hint="eastAsia"/>
          <w:sz w:val="24"/>
          <w:szCs w:val="24"/>
        </w:rPr>
        <w:t>ş</w:t>
      </w:r>
      <w:r w:rsidR="00E343A7" w:rsidRPr="00D37DAD">
        <w:rPr>
          <w:rFonts w:ascii="Maiandra GD" w:hAnsi="Maiandra GD" w:cs="Times New Roman"/>
          <w:sz w:val="24"/>
          <w:szCs w:val="24"/>
        </w:rPr>
        <w:t>t</w:t>
      </w:r>
      <w:r w:rsidR="00E343A7" w:rsidRPr="00D37DAD">
        <w:rPr>
          <w:rFonts w:ascii="Maiandra GD" w:hAnsi="Maiandra GD" w:cs="Times New Roman" w:hint="eastAsia"/>
          <w:sz w:val="24"/>
          <w:szCs w:val="24"/>
        </w:rPr>
        <w:t>ı</w:t>
      </w:r>
      <w:r w:rsidR="00E343A7" w:rsidRPr="00D37DAD">
        <w:rPr>
          <w:rFonts w:ascii="Maiandra GD" w:hAnsi="Maiandra GD" w:cs="Times New Roman"/>
          <w:sz w:val="24"/>
          <w:szCs w:val="24"/>
        </w:rPr>
        <w:t xml:space="preserve">ran ve sorgulayan; </w:t>
      </w:r>
      <w:r w:rsidR="00FE5EA7" w:rsidRPr="00D37DAD">
        <w:rPr>
          <w:rFonts w:ascii="Maiandra GD" w:hAnsi="Maiandra GD" w:cs="Times New Roman"/>
          <w:sz w:val="24"/>
          <w:szCs w:val="24"/>
        </w:rPr>
        <w:t>insanl</w:t>
      </w:r>
      <w:r w:rsidR="00FE5EA7" w:rsidRPr="00D37DAD">
        <w:rPr>
          <w:rFonts w:ascii="Maiandra GD" w:hAnsi="Maiandra GD" w:cs="Times New Roman" w:hint="eastAsia"/>
          <w:sz w:val="24"/>
          <w:szCs w:val="24"/>
        </w:rPr>
        <w:t>ığ</w:t>
      </w:r>
      <w:r w:rsidR="00FE5EA7" w:rsidRPr="00D37DAD">
        <w:rPr>
          <w:rFonts w:ascii="Maiandra GD" w:hAnsi="Maiandra GD" w:cs="Times New Roman"/>
          <w:sz w:val="24"/>
          <w:szCs w:val="24"/>
        </w:rPr>
        <w:t>a kar</w:t>
      </w:r>
      <w:r w:rsidR="00FE5EA7" w:rsidRPr="00D37DAD">
        <w:rPr>
          <w:rFonts w:ascii="Maiandra GD" w:hAnsi="Maiandra GD" w:cs="Times New Roman" w:hint="eastAsia"/>
          <w:sz w:val="24"/>
          <w:szCs w:val="24"/>
        </w:rPr>
        <w:t>şı</w:t>
      </w:r>
      <w:r w:rsidR="00FE5EA7" w:rsidRPr="00D37DAD">
        <w:rPr>
          <w:rFonts w:ascii="Maiandra GD" w:hAnsi="Maiandra GD" w:cs="Times New Roman"/>
          <w:sz w:val="24"/>
          <w:szCs w:val="24"/>
        </w:rPr>
        <w:t xml:space="preserve"> sorumluluk duyan, yap</w:t>
      </w:r>
      <w:r w:rsidR="00FE5EA7" w:rsidRPr="00D37DAD">
        <w:rPr>
          <w:rFonts w:ascii="Maiandra GD" w:hAnsi="Maiandra GD" w:cs="Times New Roman" w:hint="eastAsia"/>
          <w:sz w:val="24"/>
          <w:szCs w:val="24"/>
        </w:rPr>
        <w:t>ı</w:t>
      </w:r>
      <w:r w:rsidR="00FE5EA7" w:rsidRPr="00D37DAD">
        <w:rPr>
          <w:rFonts w:ascii="Maiandra GD" w:hAnsi="Maiandra GD" w:cs="Times New Roman"/>
          <w:sz w:val="24"/>
          <w:szCs w:val="24"/>
        </w:rPr>
        <w:t>c</w:t>
      </w:r>
      <w:r w:rsidR="00FE5EA7" w:rsidRPr="00D37DAD">
        <w:rPr>
          <w:rFonts w:ascii="Maiandra GD" w:hAnsi="Maiandra GD" w:cs="Times New Roman" w:hint="eastAsia"/>
          <w:sz w:val="24"/>
          <w:szCs w:val="24"/>
        </w:rPr>
        <w:t>ı</w:t>
      </w:r>
      <w:r w:rsidR="00FE5EA7" w:rsidRPr="00D37DAD">
        <w:rPr>
          <w:rFonts w:ascii="Maiandra GD" w:hAnsi="Maiandra GD" w:cs="Times New Roman"/>
          <w:sz w:val="24"/>
          <w:szCs w:val="24"/>
        </w:rPr>
        <w:t xml:space="preserve">, </w:t>
      </w:r>
      <w:r w:rsidR="00FE5EA7" w:rsidRPr="00D37DAD">
        <w:rPr>
          <w:rFonts w:ascii="Maiandra GD" w:hAnsi="Maiandra GD" w:cs="Times New Roman" w:hint="eastAsia"/>
          <w:sz w:val="24"/>
          <w:szCs w:val="24"/>
        </w:rPr>
        <w:t>ü</w:t>
      </w:r>
      <w:r w:rsidR="00FE5EA7" w:rsidRPr="00D37DAD">
        <w:rPr>
          <w:rFonts w:ascii="Maiandra GD" w:hAnsi="Maiandra GD" w:cs="Times New Roman"/>
          <w:sz w:val="24"/>
          <w:szCs w:val="24"/>
        </w:rPr>
        <w:t xml:space="preserve">retken; </w:t>
      </w:r>
      <w:r w:rsidR="00FE5EA7" w:rsidRPr="00D37DAD">
        <w:rPr>
          <w:rFonts w:ascii="Maiandra GD" w:hAnsi="Maiandra GD" w:cs="Times New Roman" w:hint="eastAsia"/>
          <w:sz w:val="24"/>
          <w:szCs w:val="24"/>
        </w:rPr>
        <w:t>ç</w:t>
      </w:r>
      <w:r w:rsidR="00FE5EA7" w:rsidRPr="00D37DAD">
        <w:rPr>
          <w:rFonts w:ascii="Maiandra GD" w:hAnsi="Maiandra GD" w:cs="Times New Roman"/>
          <w:sz w:val="24"/>
          <w:szCs w:val="24"/>
        </w:rPr>
        <w:t>a</w:t>
      </w:r>
      <w:r w:rsidR="00FE5EA7" w:rsidRPr="00D37DAD">
        <w:rPr>
          <w:rFonts w:ascii="Maiandra GD" w:hAnsi="Maiandra GD" w:cs="Times New Roman" w:hint="eastAsia"/>
          <w:sz w:val="24"/>
          <w:szCs w:val="24"/>
        </w:rPr>
        <w:t>ğı</w:t>
      </w:r>
      <w:r w:rsidR="00FE5EA7" w:rsidRPr="00D37DAD">
        <w:rPr>
          <w:rFonts w:ascii="Maiandra GD" w:hAnsi="Maiandra GD" w:cs="Times New Roman"/>
          <w:sz w:val="24"/>
          <w:szCs w:val="24"/>
        </w:rPr>
        <w:t>m</w:t>
      </w:r>
      <w:r w:rsidR="00FE5EA7" w:rsidRPr="00D37DAD">
        <w:rPr>
          <w:rFonts w:ascii="Maiandra GD" w:hAnsi="Maiandra GD" w:cs="Times New Roman" w:hint="eastAsia"/>
          <w:sz w:val="24"/>
          <w:szCs w:val="24"/>
        </w:rPr>
        <w:t>ı</w:t>
      </w:r>
      <w:r w:rsidR="00FE5EA7" w:rsidRPr="00D37DAD">
        <w:rPr>
          <w:rFonts w:ascii="Maiandra GD" w:hAnsi="Maiandra GD" w:cs="Times New Roman"/>
          <w:sz w:val="24"/>
          <w:szCs w:val="24"/>
        </w:rPr>
        <w:t>z</w:t>
      </w:r>
      <w:r w:rsidR="00FE5EA7" w:rsidRPr="00D37DAD">
        <w:rPr>
          <w:rFonts w:ascii="Maiandra GD" w:hAnsi="Maiandra GD" w:cs="Times New Roman" w:hint="eastAsia"/>
          <w:sz w:val="24"/>
          <w:szCs w:val="24"/>
        </w:rPr>
        <w:t>ı</w:t>
      </w:r>
      <w:r w:rsidR="00FE5EA7" w:rsidRPr="00D37DAD">
        <w:rPr>
          <w:rFonts w:ascii="Maiandra GD" w:hAnsi="Maiandra GD" w:cs="Times New Roman"/>
          <w:sz w:val="24"/>
          <w:szCs w:val="24"/>
        </w:rPr>
        <w:t>n gerektirdi</w:t>
      </w:r>
      <w:r w:rsidR="00FE5EA7" w:rsidRPr="00D37DAD">
        <w:rPr>
          <w:rFonts w:ascii="Maiandra GD" w:hAnsi="Maiandra GD" w:cs="Times New Roman" w:hint="eastAsia"/>
          <w:sz w:val="24"/>
          <w:szCs w:val="24"/>
        </w:rPr>
        <w:t>ğ</w:t>
      </w:r>
      <w:r w:rsidR="00FE5EA7" w:rsidRPr="00D37DAD">
        <w:rPr>
          <w:rFonts w:ascii="Maiandra GD" w:hAnsi="Maiandra GD" w:cs="Times New Roman"/>
          <w:sz w:val="24"/>
          <w:szCs w:val="24"/>
        </w:rPr>
        <w:t>i</w:t>
      </w:r>
      <w:r w:rsidR="005572B3" w:rsidRPr="00D37DAD">
        <w:rPr>
          <w:rFonts w:ascii="Maiandra GD" w:hAnsi="Maiandra GD" w:cs="Times New Roman"/>
          <w:sz w:val="24"/>
          <w:szCs w:val="24"/>
        </w:rPr>
        <w:t xml:space="preserve"> bilgi ve becerilerle donanm</w:t>
      </w:r>
      <w:r w:rsidR="005572B3" w:rsidRPr="00D37DAD">
        <w:rPr>
          <w:rFonts w:ascii="Maiandra GD" w:hAnsi="Maiandra GD" w:cs="Times New Roman" w:hint="eastAsia"/>
          <w:sz w:val="24"/>
          <w:szCs w:val="24"/>
        </w:rPr>
        <w:t>ış</w:t>
      </w:r>
      <w:r w:rsidR="005B688E" w:rsidRPr="00D37DAD">
        <w:rPr>
          <w:rFonts w:ascii="Maiandra GD" w:hAnsi="Maiandra GD" w:cs="Times New Roman"/>
          <w:sz w:val="24"/>
          <w:szCs w:val="24"/>
        </w:rPr>
        <w:t xml:space="preserve">; </w:t>
      </w:r>
      <w:r w:rsidR="005572B3" w:rsidRPr="00D37DAD">
        <w:rPr>
          <w:rFonts w:ascii="Maiandra GD" w:hAnsi="Maiandra GD" w:cs="Times New Roman"/>
          <w:sz w:val="24"/>
          <w:szCs w:val="24"/>
        </w:rPr>
        <w:t>bil</w:t>
      </w:r>
      <w:r w:rsidR="000C3ECB" w:rsidRPr="00D37DAD">
        <w:rPr>
          <w:rFonts w:ascii="Maiandra GD" w:hAnsi="Maiandra GD" w:cs="Times New Roman"/>
          <w:sz w:val="24"/>
          <w:szCs w:val="24"/>
        </w:rPr>
        <w:t>imin ve hikmetin yolundan giden</w:t>
      </w:r>
      <w:r w:rsidR="005B688E" w:rsidRPr="00D37DAD">
        <w:rPr>
          <w:rFonts w:ascii="Maiandra GD" w:hAnsi="Maiandra GD" w:cs="Times New Roman"/>
          <w:sz w:val="24"/>
          <w:szCs w:val="24"/>
        </w:rPr>
        <w:t>;</w:t>
      </w:r>
      <w:r w:rsidR="005572B3" w:rsidRPr="00D37DAD">
        <w:rPr>
          <w:rFonts w:ascii="Maiandra GD" w:hAnsi="Maiandra GD" w:cs="Times New Roman"/>
          <w:sz w:val="24"/>
          <w:szCs w:val="24"/>
        </w:rPr>
        <w:t xml:space="preserve"> </w:t>
      </w:r>
      <w:r w:rsidR="005B688E" w:rsidRPr="00D37DAD">
        <w:rPr>
          <w:rFonts w:ascii="Maiandra GD" w:hAnsi="Maiandra GD" w:cs="Times New Roman"/>
          <w:sz w:val="24"/>
          <w:szCs w:val="24"/>
        </w:rPr>
        <w:t>insanlığa yararlı olma bilincinde, m</w:t>
      </w:r>
      <w:r w:rsidR="00F847FF" w:rsidRPr="00D37DAD">
        <w:rPr>
          <w:rFonts w:ascii="Maiandra GD" w:hAnsi="Maiandra GD" w:cs="Times New Roman"/>
          <w:sz w:val="24"/>
          <w:szCs w:val="24"/>
        </w:rPr>
        <w:t xml:space="preserve">edeniyetimizin </w:t>
      </w:r>
      <w:r w:rsidR="00363D03" w:rsidRPr="00D37DAD">
        <w:rPr>
          <w:rFonts w:ascii="Maiandra GD" w:hAnsi="Maiandra GD" w:cs="Times New Roman"/>
          <w:sz w:val="24"/>
          <w:szCs w:val="24"/>
        </w:rPr>
        <w:t xml:space="preserve">değerlerine, </w:t>
      </w:r>
      <w:r w:rsidR="00F847FF" w:rsidRPr="00D37DAD">
        <w:rPr>
          <w:rFonts w:ascii="Maiandra GD" w:hAnsi="Maiandra GD" w:cs="Times New Roman"/>
          <w:sz w:val="24"/>
          <w:szCs w:val="24"/>
        </w:rPr>
        <w:t>tarihî ve kültürel miras</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na sahip ç</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k</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p geli</w:t>
      </w:r>
      <w:r w:rsidR="00F847FF" w:rsidRPr="00D37DAD">
        <w:rPr>
          <w:rFonts w:ascii="Maiandra GD" w:hAnsi="Maiandra GD" w:cs="Times New Roman" w:hint="eastAsia"/>
          <w:sz w:val="24"/>
          <w:szCs w:val="24"/>
        </w:rPr>
        <w:t>ş</w:t>
      </w:r>
      <w:r w:rsidR="00F847FF" w:rsidRPr="00D37DAD">
        <w:rPr>
          <w:rFonts w:ascii="Maiandra GD" w:hAnsi="Maiandra GD" w:cs="Times New Roman"/>
          <w:sz w:val="24"/>
          <w:szCs w:val="24"/>
        </w:rPr>
        <w:t>tiren</w:t>
      </w:r>
      <w:r w:rsidR="00286230" w:rsidRPr="00D37DAD">
        <w:rPr>
          <w:rFonts w:ascii="Maiandra GD" w:hAnsi="Maiandra GD" w:cs="Times New Roman"/>
          <w:sz w:val="24"/>
          <w:szCs w:val="24"/>
        </w:rPr>
        <w:t xml:space="preserve"> </w:t>
      </w:r>
      <w:r w:rsidR="00F847FF" w:rsidRPr="00D37DAD">
        <w:rPr>
          <w:rFonts w:ascii="Maiandra GD" w:hAnsi="Maiandra GD" w:cs="Times New Roman"/>
          <w:sz w:val="24"/>
          <w:szCs w:val="24"/>
        </w:rPr>
        <w:t>ve yayg</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nla</w:t>
      </w:r>
      <w:r w:rsidR="00F847FF" w:rsidRPr="00D37DAD">
        <w:rPr>
          <w:rFonts w:ascii="Maiandra GD" w:hAnsi="Maiandra GD" w:cs="Times New Roman" w:hint="eastAsia"/>
          <w:sz w:val="24"/>
          <w:szCs w:val="24"/>
        </w:rPr>
        <w:t>ş</w:t>
      </w:r>
      <w:r w:rsidR="00F847FF" w:rsidRPr="00D37DAD">
        <w:rPr>
          <w:rFonts w:ascii="Maiandra GD" w:hAnsi="Maiandra GD" w:cs="Times New Roman"/>
          <w:sz w:val="24"/>
          <w:szCs w:val="24"/>
        </w:rPr>
        <w:t>t</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ran bireyler </w:t>
      </w:r>
      <w:r w:rsidR="0057138B" w:rsidRPr="00D37DAD">
        <w:rPr>
          <w:rFonts w:ascii="Maiandra GD" w:hAnsi="Maiandra GD" w:cs="Times New Roman"/>
          <w:sz w:val="24"/>
          <w:szCs w:val="24"/>
        </w:rPr>
        <w:t>yeti</w:t>
      </w:r>
      <w:r w:rsidR="0057138B" w:rsidRPr="00D37DAD">
        <w:rPr>
          <w:rFonts w:ascii="Maiandra GD" w:hAnsi="Maiandra GD" w:cs="Times New Roman" w:hint="eastAsia"/>
          <w:sz w:val="24"/>
          <w:szCs w:val="24"/>
        </w:rPr>
        <w:t>ş</w:t>
      </w:r>
      <w:r w:rsidR="0057138B" w:rsidRPr="00D37DAD">
        <w:rPr>
          <w:rFonts w:ascii="Maiandra GD" w:hAnsi="Maiandra GD" w:cs="Times New Roman"/>
          <w:sz w:val="24"/>
          <w:szCs w:val="24"/>
        </w:rPr>
        <w:t>tirmek</w:t>
      </w:r>
      <w:r w:rsidR="00C278D2" w:rsidRPr="00D37DAD">
        <w:rPr>
          <w:rFonts w:ascii="Maiandra GD" w:hAnsi="Maiandra GD" w:cs="Times New Roman"/>
          <w:sz w:val="24"/>
          <w:szCs w:val="24"/>
        </w:rPr>
        <w:t>,</w:t>
      </w:r>
    </w:p>
    <w:p w:rsidR="00DC0438" w:rsidRPr="00D37DAD" w:rsidRDefault="004E6C4A"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Ö</w:t>
      </w:r>
      <w:r w:rsidRPr="00D37DAD">
        <w:rPr>
          <w:rFonts w:ascii="Maiandra GD" w:hAnsi="Maiandra GD" w:cs="Times New Roman" w:hint="eastAsia"/>
          <w:sz w:val="24"/>
          <w:szCs w:val="24"/>
        </w:rPr>
        <w:t>ğ</w:t>
      </w:r>
      <w:r w:rsidRPr="00D37DAD">
        <w:rPr>
          <w:rFonts w:ascii="Maiandra GD" w:hAnsi="Maiandra GD" w:cs="Times New Roman"/>
          <w:sz w:val="24"/>
          <w:szCs w:val="24"/>
        </w:rPr>
        <w:t>rencilerin ilgi ve yetene</w:t>
      </w:r>
      <w:r w:rsidR="004D3B5E" w:rsidRPr="00D37DAD">
        <w:rPr>
          <w:rFonts w:ascii="Maiandra GD" w:hAnsi="Maiandra GD" w:cs="Times New Roman"/>
          <w:sz w:val="24"/>
          <w:szCs w:val="24"/>
        </w:rPr>
        <w:t>klerine göre akademik, meslekî</w:t>
      </w:r>
      <w:r w:rsidR="00BF749D" w:rsidRPr="00D37DAD">
        <w:rPr>
          <w:rFonts w:ascii="Maiandra GD" w:hAnsi="Maiandra GD" w:cs="Times New Roman"/>
          <w:sz w:val="24"/>
          <w:szCs w:val="24"/>
        </w:rPr>
        <w:t xml:space="preserve">, </w:t>
      </w:r>
      <w:r w:rsidRPr="00D37DAD">
        <w:rPr>
          <w:rFonts w:ascii="Maiandra GD" w:hAnsi="Maiandra GD" w:cs="Times New Roman"/>
          <w:sz w:val="24"/>
          <w:szCs w:val="24"/>
        </w:rPr>
        <w:t>sosyal ve kültürel geli</w:t>
      </w:r>
      <w:r w:rsidRPr="00D37DAD">
        <w:rPr>
          <w:rFonts w:ascii="Maiandra GD" w:hAnsi="Maiandra GD" w:cs="Times New Roman" w:hint="eastAsia"/>
          <w:sz w:val="24"/>
          <w:szCs w:val="24"/>
        </w:rPr>
        <w:t>ş</w:t>
      </w:r>
      <w:r w:rsidRPr="00D37DAD">
        <w:rPr>
          <w:rFonts w:ascii="Maiandra GD" w:hAnsi="Maiandra GD" w:cs="Times New Roman"/>
          <w:sz w:val="24"/>
          <w:szCs w:val="24"/>
        </w:rPr>
        <w:t>imlerine çok yönlü katk</w:t>
      </w:r>
      <w:r w:rsidRPr="00D37DAD">
        <w:rPr>
          <w:rFonts w:ascii="Maiandra GD" w:hAnsi="Maiandra GD" w:cs="Times New Roman" w:hint="eastAsia"/>
          <w:sz w:val="24"/>
          <w:szCs w:val="24"/>
        </w:rPr>
        <w:t>ı</w:t>
      </w:r>
      <w:r w:rsidRPr="00D37DAD">
        <w:rPr>
          <w:rFonts w:ascii="Maiandra GD" w:hAnsi="Maiandra GD" w:cs="Times New Roman"/>
          <w:sz w:val="24"/>
          <w:szCs w:val="24"/>
        </w:rPr>
        <w:t>da bulunmak amac</w:t>
      </w:r>
      <w:r w:rsidRPr="00D37DAD">
        <w:rPr>
          <w:rFonts w:ascii="Maiandra GD" w:hAnsi="Maiandra GD" w:cs="Times New Roman" w:hint="eastAsia"/>
          <w:sz w:val="24"/>
          <w:szCs w:val="24"/>
        </w:rPr>
        <w:t>ı</w:t>
      </w:r>
      <w:r w:rsidRPr="00D37DAD">
        <w:rPr>
          <w:rFonts w:ascii="Maiandra GD" w:hAnsi="Maiandra GD" w:cs="Times New Roman"/>
          <w:sz w:val="24"/>
          <w:szCs w:val="24"/>
        </w:rPr>
        <w:t xml:space="preserve">yla </w:t>
      </w:r>
      <w:r w:rsidR="00AD1152" w:rsidRPr="00D37DAD">
        <w:rPr>
          <w:rFonts w:ascii="Maiandra GD" w:hAnsi="Maiandra GD" w:cs="Times New Roman"/>
          <w:sz w:val="24"/>
          <w:szCs w:val="24"/>
        </w:rPr>
        <w:t>yerel, ulusal ve uluslararas</w:t>
      </w:r>
      <w:r w:rsidR="00AD1152" w:rsidRPr="00D37DAD">
        <w:rPr>
          <w:rFonts w:ascii="Maiandra GD" w:hAnsi="Maiandra GD" w:cs="Times New Roman" w:hint="eastAsia"/>
          <w:sz w:val="24"/>
          <w:szCs w:val="24"/>
        </w:rPr>
        <w:t>ı</w:t>
      </w:r>
      <w:r w:rsidR="00AD1152" w:rsidRPr="00D37DAD">
        <w:rPr>
          <w:rFonts w:ascii="Maiandra GD" w:hAnsi="Maiandra GD" w:cs="Times New Roman"/>
          <w:sz w:val="24"/>
          <w:szCs w:val="24"/>
        </w:rPr>
        <w:t xml:space="preserve"> düzeyde</w:t>
      </w:r>
      <w:r w:rsidR="0057138B" w:rsidRPr="00D37DAD">
        <w:rPr>
          <w:rFonts w:ascii="Maiandra GD" w:hAnsi="Maiandra GD" w:cs="Times New Roman"/>
          <w:sz w:val="24"/>
          <w:szCs w:val="24"/>
        </w:rPr>
        <w:t xml:space="preserve"> </w:t>
      </w:r>
      <w:r w:rsidR="00AD1152" w:rsidRPr="00D37DAD">
        <w:rPr>
          <w:rFonts w:ascii="Maiandra GD" w:hAnsi="Maiandra GD" w:cs="Times New Roman"/>
          <w:sz w:val="24"/>
          <w:szCs w:val="24"/>
        </w:rPr>
        <w:t>bilimsel,</w:t>
      </w:r>
      <w:r w:rsidR="0057138B" w:rsidRPr="00D37DAD">
        <w:rPr>
          <w:rFonts w:ascii="Maiandra GD" w:hAnsi="Maiandra GD" w:cs="Times New Roman"/>
          <w:sz w:val="24"/>
          <w:szCs w:val="24"/>
        </w:rPr>
        <w:t xml:space="preserve"> meslekî, </w:t>
      </w:r>
      <w:r w:rsidR="00AD1152" w:rsidRPr="00D37DAD">
        <w:rPr>
          <w:rFonts w:ascii="Maiandra GD" w:hAnsi="Maiandra GD" w:cs="Times New Roman"/>
          <w:sz w:val="24"/>
          <w:szCs w:val="24"/>
        </w:rPr>
        <w:t xml:space="preserve"> kültürel, s</w:t>
      </w:r>
      <w:r w:rsidR="0057138B" w:rsidRPr="00D37DAD">
        <w:rPr>
          <w:rFonts w:ascii="Maiandra GD" w:hAnsi="Maiandra GD" w:cs="Times New Roman"/>
          <w:sz w:val="24"/>
          <w:szCs w:val="24"/>
        </w:rPr>
        <w:t xml:space="preserve">anatsal ve sportif faaliyetler düzenlemek ve </w:t>
      </w:r>
      <w:r w:rsidR="00363D03" w:rsidRPr="00D37DAD">
        <w:rPr>
          <w:rFonts w:ascii="Maiandra GD" w:hAnsi="Maiandra GD" w:cs="Times New Roman"/>
          <w:sz w:val="24"/>
          <w:szCs w:val="24"/>
        </w:rPr>
        <w:t>onların</w:t>
      </w:r>
      <w:r w:rsidR="0057138B" w:rsidRPr="00D37DAD">
        <w:rPr>
          <w:rFonts w:ascii="Maiandra GD" w:hAnsi="Maiandra GD" w:cs="Times New Roman"/>
          <w:sz w:val="24"/>
          <w:szCs w:val="24"/>
        </w:rPr>
        <w:t xml:space="preserve"> kat</w:t>
      </w:r>
      <w:r w:rsidR="0057138B" w:rsidRPr="00D37DAD">
        <w:rPr>
          <w:rFonts w:ascii="Maiandra GD" w:hAnsi="Maiandra GD" w:cs="Times New Roman" w:hint="eastAsia"/>
          <w:sz w:val="24"/>
          <w:szCs w:val="24"/>
        </w:rPr>
        <w:t>ı</w:t>
      </w:r>
      <w:r w:rsidR="0057138B" w:rsidRPr="00D37DAD">
        <w:rPr>
          <w:rFonts w:ascii="Maiandra GD" w:hAnsi="Maiandra GD" w:cs="Times New Roman"/>
          <w:sz w:val="24"/>
          <w:szCs w:val="24"/>
        </w:rPr>
        <w:t>l</w:t>
      </w:r>
      <w:r w:rsidR="0057138B" w:rsidRPr="00D37DAD">
        <w:rPr>
          <w:rFonts w:ascii="Maiandra GD" w:hAnsi="Maiandra GD" w:cs="Times New Roman" w:hint="eastAsia"/>
          <w:sz w:val="24"/>
          <w:szCs w:val="24"/>
        </w:rPr>
        <w:t>ı</w:t>
      </w:r>
      <w:r w:rsidR="0057138B" w:rsidRPr="00D37DAD">
        <w:rPr>
          <w:rFonts w:ascii="Maiandra GD" w:hAnsi="Maiandra GD" w:cs="Times New Roman"/>
          <w:sz w:val="24"/>
          <w:szCs w:val="24"/>
        </w:rPr>
        <w:t>mlar</w:t>
      </w:r>
      <w:r w:rsidR="0057138B" w:rsidRPr="00D37DAD">
        <w:rPr>
          <w:rFonts w:ascii="Maiandra GD" w:hAnsi="Maiandra GD" w:cs="Times New Roman" w:hint="eastAsia"/>
          <w:sz w:val="24"/>
          <w:szCs w:val="24"/>
        </w:rPr>
        <w:t>ı</w:t>
      </w:r>
      <w:r w:rsidR="0057138B" w:rsidRPr="00D37DAD">
        <w:rPr>
          <w:rFonts w:ascii="Maiandra GD" w:hAnsi="Maiandra GD" w:cs="Times New Roman"/>
          <w:sz w:val="24"/>
          <w:szCs w:val="24"/>
        </w:rPr>
        <w:t>n</w:t>
      </w:r>
      <w:r w:rsidR="0057138B" w:rsidRPr="00D37DAD">
        <w:rPr>
          <w:rFonts w:ascii="Maiandra GD" w:hAnsi="Maiandra GD" w:cs="Times New Roman" w:hint="eastAsia"/>
          <w:sz w:val="24"/>
          <w:szCs w:val="24"/>
        </w:rPr>
        <w:t>ı</w:t>
      </w:r>
      <w:r w:rsidR="0057138B" w:rsidRPr="00D37DAD">
        <w:rPr>
          <w:rFonts w:ascii="Maiandra GD" w:hAnsi="Maiandra GD" w:cs="Times New Roman"/>
          <w:sz w:val="24"/>
          <w:szCs w:val="24"/>
        </w:rPr>
        <w:t xml:space="preserve"> sa</w:t>
      </w:r>
      <w:r w:rsidR="0057138B" w:rsidRPr="00D37DAD">
        <w:rPr>
          <w:rFonts w:ascii="Maiandra GD" w:hAnsi="Maiandra GD" w:cs="Times New Roman" w:hint="eastAsia"/>
          <w:sz w:val="24"/>
          <w:szCs w:val="24"/>
        </w:rPr>
        <w:t>ğ</w:t>
      </w:r>
      <w:r w:rsidR="0057138B" w:rsidRPr="00D37DAD">
        <w:rPr>
          <w:rFonts w:ascii="Maiandra GD" w:hAnsi="Maiandra GD" w:cs="Times New Roman"/>
          <w:sz w:val="24"/>
          <w:szCs w:val="24"/>
        </w:rPr>
        <w:t>lamak,</w:t>
      </w:r>
    </w:p>
    <w:p w:rsidR="00DC0438" w:rsidRPr="00D37DAD" w:rsidRDefault="004E6C4A" w:rsidP="00DC0438">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proofErr w:type="gramStart"/>
      <w:r w:rsidRPr="00D37DAD">
        <w:rPr>
          <w:rFonts w:ascii="Maiandra GD" w:hAnsi="Maiandra GD" w:cs="Times New Roman"/>
          <w:sz w:val="24"/>
          <w:szCs w:val="24"/>
        </w:rPr>
        <w:t>D</w:t>
      </w:r>
      <w:r w:rsidR="004C35E3" w:rsidRPr="00D37DAD">
        <w:rPr>
          <w:rFonts w:ascii="Maiandra GD" w:hAnsi="Maiandra GD" w:cs="Times New Roman"/>
          <w:sz w:val="24"/>
          <w:szCs w:val="24"/>
        </w:rPr>
        <w:t>e</w:t>
      </w:r>
      <w:r w:rsidR="004C35E3" w:rsidRPr="00D37DAD">
        <w:rPr>
          <w:rFonts w:ascii="Maiandra GD" w:hAnsi="Maiandra GD" w:cs="Times New Roman" w:hint="eastAsia"/>
          <w:sz w:val="24"/>
          <w:szCs w:val="24"/>
        </w:rPr>
        <w:t>ğ</w:t>
      </w:r>
      <w:r w:rsidR="004C35E3" w:rsidRPr="00D37DAD">
        <w:rPr>
          <w:rFonts w:ascii="Maiandra GD" w:hAnsi="Maiandra GD" w:cs="Times New Roman"/>
          <w:sz w:val="24"/>
          <w:szCs w:val="24"/>
        </w:rPr>
        <w:t>i</w:t>
      </w:r>
      <w:r w:rsidR="004C35E3" w:rsidRPr="00D37DAD">
        <w:rPr>
          <w:rFonts w:ascii="Maiandra GD" w:hAnsi="Maiandra GD" w:cs="Times New Roman" w:hint="eastAsia"/>
          <w:sz w:val="24"/>
          <w:szCs w:val="24"/>
        </w:rPr>
        <w:t>ş</w:t>
      </w:r>
      <w:r w:rsidR="004C35E3" w:rsidRPr="00D37DAD">
        <w:rPr>
          <w:rFonts w:ascii="Maiandra GD" w:hAnsi="Maiandra GD" w:cs="Times New Roman"/>
          <w:sz w:val="24"/>
          <w:szCs w:val="24"/>
        </w:rPr>
        <w:t>en ve dönü</w:t>
      </w:r>
      <w:r w:rsidR="004C35E3" w:rsidRPr="00D37DAD">
        <w:rPr>
          <w:rFonts w:ascii="Maiandra GD" w:hAnsi="Maiandra GD" w:cs="Times New Roman" w:hint="eastAsia"/>
          <w:sz w:val="24"/>
          <w:szCs w:val="24"/>
        </w:rPr>
        <w:t>ş</w:t>
      </w:r>
      <w:r w:rsidR="004C35E3" w:rsidRPr="00D37DAD">
        <w:rPr>
          <w:rFonts w:ascii="Maiandra GD" w:hAnsi="Maiandra GD" w:cs="Times New Roman"/>
          <w:sz w:val="24"/>
          <w:szCs w:val="24"/>
        </w:rPr>
        <w:t xml:space="preserve">en dünya </w:t>
      </w:r>
      <w:r w:rsidR="004C35E3" w:rsidRPr="00D37DAD">
        <w:rPr>
          <w:rFonts w:ascii="Maiandra GD" w:hAnsi="Maiandra GD" w:cs="Times New Roman" w:hint="eastAsia"/>
          <w:sz w:val="24"/>
          <w:szCs w:val="24"/>
        </w:rPr>
        <w:t>ş</w:t>
      </w:r>
      <w:r w:rsidR="004C35E3" w:rsidRPr="00D37DAD">
        <w:rPr>
          <w:rFonts w:ascii="Maiandra GD" w:hAnsi="Maiandra GD" w:cs="Times New Roman"/>
          <w:sz w:val="24"/>
          <w:szCs w:val="24"/>
        </w:rPr>
        <w:t>artlar</w:t>
      </w:r>
      <w:r w:rsidR="004C35E3" w:rsidRPr="00D37DAD">
        <w:rPr>
          <w:rFonts w:ascii="Maiandra GD" w:hAnsi="Maiandra GD" w:cs="Times New Roman" w:hint="eastAsia"/>
          <w:sz w:val="24"/>
          <w:szCs w:val="24"/>
        </w:rPr>
        <w:t>ı</w:t>
      </w:r>
      <w:r w:rsidR="004C35E3" w:rsidRPr="00D37DAD">
        <w:rPr>
          <w:rFonts w:ascii="Maiandra GD" w:hAnsi="Maiandra GD" w:cs="Times New Roman"/>
          <w:sz w:val="24"/>
          <w:szCs w:val="24"/>
        </w:rPr>
        <w:t>n</w:t>
      </w:r>
      <w:r w:rsidR="004C35E3" w:rsidRPr="00D37DAD">
        <w:rPr>
          <w:rFonts w:ascii="Maiandra GD" w:hAnsi="Maiandra GD" w:cs="Times New Roman" w:hint="eastAsia"/>
          <w:sz w:val="24"/>
          <w:szCs w:val="24"/>
        </w:rPr>
        <w:t>ı</w:t>
      </w:r>
      <w:r w:rsidR="00363D03" w:rsidRPr="00D37DAD">
        <w:rPr>
          <w:rFonts w:ascii="Maiandra GD" w:hAnsi="Maiandra GD" w:cs="Times New Roman"/>
          <w:sz w:val="24"/>
          <w:szCs w:val="24"/>
        </w:rPr>
        <w:t xml:space="preserve"> göz önünde bulundurarak </w:t>
      </w:r>
      <w:r w:rsidRPr="00D37DAD">
        <w:rPr>
          <w:rFonts w:ascii="Maiandra GD" w:hAnsi="Maiandra GD" w:cs="Times New Roman"/>
          <w:sz w:val="24"/>
          <w:szCs w:val="24"/>
        </w:rPr>
        <w:t>yabanc</w:t>
      </w:r>
      <w:r w:rsidRPr="00D37DAD">
        <w:rPr>
          <w:rFonts w:ascii="Maiandra GD" w:hAnsi="Maiandra GD" w:cs="Times New Roman" w:hint="eastAsia"/>
          <w:sz w:val="24"/>
          <w:szCs w:val="24"/>
        </w:rPr>
        <w:t>ı</w:t>
      </w:r>
      <w:r w:rsidRPr="00D37DAD">
        <w:rPr>
          <w:rFonts w:ascii="Maiandra GD" w:hAnsi="Maiandra GD" w:cs="Times New Roman"/>
          <w:sz w:val="24"/>
          <w:szCs w:val="24"/>
        </w:rPr>
        <w:t xml:space="preserve"> dil sorununu çözmü</w:t>
      </w:r>
      <w:r w:rsidRPr="00D37DAD">
        <w:rPr>
          <w:rFonts w:ascii="Maiandra GD" w:hAnsi="Maiandra GD" w:cs="Times New Roman" w:hint="eastAsia"/>
          <w:sz w:val="24"/>
          <w:szCs w:val="24"/>
        </w:rPr>
        <w:t>ş</w:t>
      </w:r>
      <w:r w:rsidRPr="00D37DAD">
        <w:rPr>
          <w:rFonts w:ascii="Maiandra GD" w:hAnsi="Maiandra GD" w:cs="Times New Roman"/>
          <w:sz w:val="24"/>
          <w:szCs w:val="24"/>
        </w:rPr>
        <w:t xml:space="preserve">, </w:t>
      </w:r>
      <w:r w:rsidR="004C35E3" w:rsidRPr="00D37DAD">
        <w:rPr>
          <w:rFonts w:ascii="Maiandra GD" w:hAnsi="Maiandra GD" w:cs="Times New Roman"/>
          <w:sz w:val="24"/>
          <w:szCs w:val="24"/>
        </w:rPr>
        <w:t>u</w:t>
      </w:r>
      <w:r w:rsidR="00F847FF" w:rsidRPr="00D37DAD">
        <w:rPr>
          <w:rFonts w:ascii="Maiandra GD" w:hAnsi="Maiandra GD" w:cs="Times New Roman"/>
          <w:sz w:val="24"/>
          <w:szCs w:val="24"/>
        </w:rPr>
        <w:t>luslararas</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 düzeyde akranlar</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 ile rekabet edecek s</w:t>
      </w:r>
      <w:r w:rsidR="005B688E" w:rsidRPr="00D37DAD">
        <w:rPr>
          <w:rFonts w:ascii="Maiandra GD" w:hAnsi="Maiandra GD" w:cs="Times New Roman"/>
          <w:sz w:val="24"/>
          <w:szCs w:val="24"/>
        </w:rPr>
        <w:t xml:space="preserve">eviyede bilgi ve kültür sahibi, </w:t>
      </w:r>
      <w:r w:rsidR="00F847FF" w:rsidRPr="00D37DAD">
        <w:rPr>
          <w:rFonts w:ascii="Maiandra GD" w:hAnsi="Maiandra GD" w:cs="Times New Roman"/>
          <w:sz w:val="24"/>
          <w:szCs w:val="24"/>
        </w:rPr>
        <w:t>farkl</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 </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rklar</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 ve kültürleri tan</w:t>
      </w:r>
      <w:r w:rsidR="00F847FF" w:rsidRPr="00D37DAD">
        <w:rPr>
          <w:rFonts w:ascii="Maiandra GD" w:hAnsi="Maiandra GD" w:cs="Times New Roman" w:hint="eastAsia"/>
          <w:sz w:val="24"/>
          <w:szCs w:val="24"/>
        </w:rPr>
        <w:t>ı</w:t>
      </w:r>
      <w:r w:rsidR="00F847FF" w:rsidRPr="00D37DAD">
        <w:rPr>
          <w:rFonts w:ascii="Maiandra GD" w:hAnsi="Maiandra GD" w:cs="Times New Roman"/>
          <w:sz w:val="24"/>
          <w:szCs w:val="24"/>
        </w:rPr>
        <w:t xml:space="preserve">yan, </w:t>
      </w:r>
      <w:proofErr w:type="spellStart"/>
      <w:r w:rsidR="00F847FF" w:rsidRPr="00D37DAD">
        <w:rPr>
          <w:rFonts w:ascii="Maiandra GD" w:hAnsi="Maiandra GD" w:cs="Times New Roman"/>
          <w:sz w:val="24"/>
          <w:szCs w:val="24"/>
        </w:rPr>
        <w:t>sosyo</w:t>
      </w:r>
      <w:proofErr w:type="spellEnd"/>
      <w:r w:rsidR="00F847FF" w:rsidRPr="00D37DAD">
        <w:rPr>
          <w:rFonts w:ascii="Maiandra GD" w:hAnsi="Maiandra GD" w:cs="Times New Roman"/>
          <w:sz w:val="24"/>
          <w:szCs w:val="24"/>
        </w:rPr>
        <w:t>-ekonomik geli</w:t>
      </w:r>
      <w:r w:rsidR="00F847FF" w:rsidRPr="00D37DAD">
        <w:rPr>
          <w:rFonts w:ascii="Maiandra GD" w:hAnsi="Maiandra GD" w:cs="Times New Roman" w:hint="eastAsia"/>
          <w:sz w:val="24"/>
          <w:szCs w:val="24"/>
        </w:rPr>
        <w:t>ş</w:t>
      </w:r>
      <w:r w:rsidR="00F847FF" w:rsidRPr="00D37DAD">
        <w:rPr>
          <w:rFonts w:ascii="Maiandra GD" w:hAnsi="Maiandra GD" w:cs="Times New Roman"/>
          <w:sz w:val="24"/>
          <w:szCs w:val="24"/>
        </w:rPr>
        <w:t xml:space="preserve">meleri </w:t>
      </w:r>
      <w:r w:rsidR="00BD1C4C" w:rsidRPr="00D37DAD">
        <w:rPr>
          <w:rFonts w:ascii="Maiandra GD" w:hAnsi="Maiandra GD" w:cs="Times New Roman"/>
          <w:sz w:val="24"/>
          <w:szCs w:val="24"/>
        </w:rPr>
        <w:t>fark eden</w:t>
      </w:r>
      <w:r w:rsidR="00F847FF" w:rsidRPr="00D37DAD">
        <w:rPr>
          <w:rFonts w:ascii="Maiandra GD" w:hAnsi="Maiandra GD" w:cs="Times New Roman"/>
          <w:sz w:val="24"/>
          <w:szCs w:val="24"/>
        </w:rPr>
        <w:t>, dünya ve Müslüman toplumlar ile sosyal ili</w:t>
      </w:r>
      <w:r w:rsidR="00F847FF" w:rsidRPr="00D37DAD">
        <w:rPr>
          <w:rFonts w:ascii="Maiandra GD" w:hAnsi="Maiandra GD" w:cs="Times New Roman" w:hint="eastAsia"/>
          <w:sz w:val="24"/>
          <w:szCs w:val="24"/>
        </w:rPr>
        <w:t>ş</w:t>
      </w:r>
      <w:r w:rsidR="00F847FF" w:rsidRPr="00D37DAD">
        <w:rPr>
          <w:rFonts w:ascii="Maiandra GD" w:hAnsi="Maiandra GD" w:cs="Times New Roman"/>
          <w:sz w:val="24"/>
          <w:szCs w:val="24"/>
        </w:rPr>
        <w:t>kiler kurabilen</w:t>
      </w:r>
      <w:r w:rsidR="004C35E3" w:rsidRPr="00D37DAD">
        <w:rPr>
          <w:rFonts w:ascii="Maiandra GD" w:hAnsi="Maiandra GD" w:cs="Times New Roman"/>
          <w:sz w:val="24"/>
          <w:szCs w:val="24"/>
        </w:rPr>
        <w:t>,</w:t>
      </w:r>
      <w:r w:rsidR="00F847FF" w:rsidRPr="00D37DAD">
        <w:rPr>
          <w:rFonts w:ascii="Maiandra GD" w:hAnsi="Maiandra GD" w:cs="Times New Roman"/>
          <w:sz w:val="24"/>
          <w:szCs w:val="24"/>
        </w:rPr>
        <w:t xml:space="preserve"> </w:t>
      </w:r>
      <w:r w:rsidR="005B688E" w:rsidRPr="00D37DAD">
        <w:rPr>
          <w:rFonts w:ascii="Maiandra GD" w:hAnsi="Maiandra GD" w:cs="Times New Roman"/>
          <w:sz w:val="24"/>
          <w:szCs w:val="24"/>
        </w:rPr>
        <w:t xml:space="preserve">özgüveni yüksek, </w:t>
      </w:r>
      <w:r w:rsidR="004C35E3" w:rsidRPr="00D37DAD">
        <w:rPr>
          <w:rFonts w:ascii="Maiandra GD" w:hAnsi="Maiandra GD" w:cs="Times New Roman"/>
          <w:sz w:val="24"/>
          <w:szCs w:val="24"/>
        </w:rPr>
        <w:t xml:space="preserve">21. </w:t>
      </w:r>
      <w:r w:rsidR="00363D03" w:rsidRPr="00D37DAD">
        <w:rPr>
          <w:rFonts w:ascii="Maiandra GD" w:hAnsi="Maiandra GD" w:cs="Times New Roman"/>
          <w:sz w:val="24"/>
          <w:szCs w:val="24"/>
        </w:rPr>
        <w:t>y</w:t>
      </w:r>
      <w:r w:rsidR="004C35E3" w:rsidRPr="00D37DAD">
        <w:rPr>
          <w:rFonts w:ascii="Maiandra GD" w:hAnsi="Maiandra GD" w:cs="Times New Roman"/>
          <w:sz w:val="24"/>
          <w:szCs w:val="24"/>
        </w:rPr>
        <w:t>üzy</w:t>
      </w:r>
      <w:r w:rsidR="004C35E3" w:rsidRPr="00D37DAD">
        <w:rPr>
          <w:rFonts w:ascii="Maiandra GD" w:hAnsi="Maiandra GD" w:cs="Times New Roman" w:hint="eastAsia"/>
          <w:sz w:val="24"/>
          <w:szCs w:val="24"/>
        </w:rPr>
        <w:t>ı</w:t>
      </w:r>
      <w:r w:rsidR="00363D03" w:rsidRPr="00D37DAD">
        <w:rPr>
          <w:rFonts w:ascii="Maiandra GD" w:hAnsi="Maiandra GD" w:cs="Times New Roman"/>
          <w:sz w:val="24"/>
          <w:szCs w:val="24"/>
        </w:rPr>
        <w:t xml:space="preserve">lda </w:t>
      </w:r>
      <w:r w:rsidR="004C35E3" w:rsidRPr="00D37DAD">
        <w:rPr>
          <w:rFonts w:ascii="Maiandra GD" w:hAnsi="Maiandra GD" w:cs="Times New Roman"/>
          <w:sz w:val="24"/>
          <w:szCs w:val="24"/>
        </w:rPr>
        <w:t xml:space="preserve">aktif </w:t>
      </w:r>
      <w:r w:rsidR="004C35E3" w:rsidRPr="00D37DAD">
        <w:rPr>
          <w:rFonts w:ascii="Maiandra GD" w:hAnsi="Maiandra GD" w:cs="Times New Roman" w:hint="eastAsia"/>
          <w:sz w:val="24"/>
          <w:szCs w:val="24"/>
        </w:rPr>
        <w:t>ş</w:t>
      </w:r>
      <w:r w:rsidR="004C35E3" w:rsidRPr="00D37DAD">
        <w:rPr>
          <w:rFonts w:ascii="Maiandra GD" w:hAnsi="Maiandra GD" w:cs="Times New Roman"/>
          <w:sz w:val="24"/>
          <w:szCs w:val="24"/>
        </w:rPr>
        <w:t xml:space="preserve">ekilde rol alabilecek </w:t>
      </w:r>
      <w:r w:rsidR="00E02EAE" w:rsidRPr="00D37DAD">
        <w:rPr>
          <w:rFonts w:ascii="Maiandra GD" w:hAnsi="Maiandra GD" w:cs="Times New Roman"/>
          <w:sz w:val="24"/>
          <w:szCs w:val="24"/>
        </w:rPr>
        <w:t>yenilikçi ve dinamik bireylerin</w:t>
      </w:r>
      <w:r w:rsidR="00F847FF" w:rsidRPr="00D37DAD">
        <w:rPr>
          <w:rFonts w:ascii="Maiandra GD" w:hAnsi="Maiandra GD" w:cs="Times New Roman"/>
          <w:sz w:val="24"/>
          <w:szCs w:val="24"/>
        </w:rPr>
        <w:t xml:space="preserve"> yeti</w:t>
      </w:r>
      <w:r w:rsidR="00F847FF" w:rsidRPr="00D37DAD">
        <w:rPr>
          <w:rFonts w:ascii="Maiandra GD" w:hAnsi="Maiandra GD" w:cs="Times New Roman" w:hint="eastAsia"/>
          <w:sz w:val="24"/>
          <w:szCs w:val="24"/>
        </w:rPr>
        <w:t>ş</w:t>
      </w:r>
      <w:r w:rsidR="00F847FF" w:rsidRPr="00D37DAD">
        <w:rPr>
          <w:rFonts w:ascii="Maiandra GD" w:hAnsi="Maiandra GD" w:cs="Times New Roman"/>
          <w:sz w:val="24"/>
          <w:szCs w:val="24"/>
        </w:rPr>
        <w:t>mesine katk</w:t>
      </w:r>
      <w:r w:rsidR="00F847FF" w:rsidRPr="00D37DAD">
        <w:rPr>
          <w:rFonts w:ascii="Maiandra GD" w:hAnsi="Maiandra GD" w:cs="Times New Roman" w:hint="eastAsia"/>
          <w:sz w:val="24"/>
          <w:szCs w:val="24"/>
        </w:rPr>
        <w:t>ı</w:t>
      </w:r>
      <w:r w:rsidR="00DC0438" w:rsidRPr="00D37DAD">
        <w:rPr>
          <w:rFonts w:ascii="Maiandra GD" w:hAnsi="Maiandra GD" w:cs="Times New Roman"/>
          <w:sz w:val="24"/>
          <w:szCs w:val="24"/>
        </w:rPr>
        <w:t xml:space="preserve"> vermek,</w:t>
      </w:r>
      <w:proofErr w:type="gramEnd"/>
    </w:p>
    <w:p w:rsidR="00DC0438" w:rsidRPr="00D37DAD" w:rsidRDefault="00814714" w:rsidP="00DC0438">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Eğitim ve öğretim ortamları</w:t>
      </w:r>
      <w:r w:rsidR="00363D03" w:rsidRPr="00D37DAD">
        <w:rPr>
          <w:rFonts w:ascii="Maiandra GD" w:hAnsi="Maiandra GD" w:cs="Times New Roman"/>
          <w:sz w:val="24"/>
          <w:szCs w:val="24"/>
        </w:rPr>
        <w:t>nın yenilenmesi, geliştirilmesi</w:t>
      </w:r>
      <w:r w:rsidRPr="00D37DAD">
        <w:rPr>
          <w:rFonts w:ascii="Maiandra GD" w:hAnsi="Maiandra GD" w:cs="Times New Roman"/>
          <w:sz w:val="24"/>
          <w:szCs w:val="24"/>
        </w:rPr>
        <w:t xml:space="preserve"> ile </w:t>
      </w:r>
      <w:r w:rsidR="00363D03" w:rsidRPr="00D37DAD">
        <w:rPr>
          <w:rFonts w:ascii="Maiandra GD" w:hAnsi="Maiandra GD" w:cs="Times New Roman"/>
          <w:sz w:val="24"/>
          <w:szCs w:val="24"/>
        </w:rPr>
        <w:t xml:space="preserve">eğitim </w:t>
      </w:r>
      <w:r w:rsidRPr="00D37DAD">
        <w:rPr>
          <w:rFonts w:ascii="Maiandra GD" w:hAnsi="Maiandra GD" w:cs="Times New Roman"/>
          <w:sz w:val="24"/>
          <w:szCs w:val="24"/>
        </w:rPr>
        <w:t>teknolojilerinin öğrenme süreçlerinde etkin kullanılmasına yönelik faaliyetlerin yürütülmesi sağlamak,</w:t>
      </w:r>
    </w:p>
    <w:p w:rsidR="00DC0438" w:rsidRPr="00D37DAD" w:rsidRDefault="00AC34C1"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Ö</w:t>
      </w:r>
      <w:r w:rsidR="00E02EAE" w:rsidRPr="00D37DAD">
        <w:rPr>
          <w:rFonts w:ascii="Maiandra GD" w:hAnsi="Maiandra GD" w:cs="Times New Roman"/>
          <w:sz w:val="24"/>
          <w:szCs w:val="24"/>
        </w:rPr>
        <w:t>ğrencilerin akademik</w:t>
      </w:r>
      <w:r w:rsidRPr="00D37DAD">
        <w:rPr>
          <w:rFonts w:ascii="Maiandra GD" w:hAnsi="Maiandra GD" w:cs="Times New Roman"/>
          <w:sz w:val="24"/>
          <w:szCs w:val="24"/>
        </w:rPr>
        <w:t xml:space="preserve"> ve bilimsel</w:t>
      </w:r>
      <w:r w:rsidR="00E02EAE" w:rsidRPr="00D37DAD">
        <w:rPr>
          <w:rFonts w:ascii="Maiandra GD" w:hAnsi="Maiandra GD" w:cs="Times New Roman"/>
          <w:sz w:val="24"/>
          <w:szCs w:val="24"/>
        </w:rPr>
        <w:t xml:space="preserve"> başarılarının yanı sıra bedensel</w:t>
      </w:r>
      <w:r w:rsidRPr="00D37DAD">
        <w:rPr>
          <w:rFonts w:ascii="Maiandra GD" w:hAnsi="Maiandra GD" w:cs="Times New Roman"/>
          <w:sz w:val="24"/>
          <w:szCs w:val="24"/>
        </w:rPr>
        <w:t>, zihinsel ve ruhsal gelişimlerinin</w:t>
      </w:r>
      <w:r w:rsidR="00E02EAE" w:rsidRPr="00D37DAD">
        <w:rPr>
          <w:rFonts w:ascii="Maiandra GD" w:hAnsi="Maiandra GD" w:cs="Times New Roman"/>
          <w:sz w:val="24"/>
          <w:szCs w:val="24"/>
        </w:rPr>
        <w:t xml:space="preserve"> desteklendiği, ilgi ve yetenekleri doğrultusunda yönlendirildiği, </w:t>
      </w:r>
      <w:r w:rsidRPr="00D37DAD">
        <w:rPr>
          <w:rFonts w:ascii="Maiandra GD" w:hAnsi="Maiandra GD" w:cs="Times New Roman"/>
          <w:sz w:val="24"/>
          <w:szCs w:val="24"/>
        </w:rPr>
        <w:t>s</w:t>
      </w:r>
      <w:r w:rsidR="00E02EAE" w:rsidRPr="00D37DAD">
        <w:rPr>
          <w:rFonts w:ascii="Maiandra GD" w:hAnsi="Maiandra GD" w:cs="Times New Roman"/>
          <w:sz w:val="24"/>
          <w:szCs w:val="24"/>
        </w:rPr>
        <w:t>ağlıklı</w:t>
      </w:r>
      <w:r w:rsidRPr="00D37DAD">
        <w:rPr>
          <w:rFonts w:ascii="Maiandra GD" w:hAnsi="Maiandra GD" w:cs="Times New Roman"/>
          <w:sz w:val="24"/>
          <w:szCs w:val="24"/>
        </w:rPr>
        <w:t xml:space="preserve">, nitelikli </w:t>
      </w:r>
      <w:r w:rsidR="00C278D2" w:rsidRPr="00D37DAD">
        <w:rPr>
          <w:rFonts w:ascii="Maiandra GD" w:hAnsi="Maiandra GD" w:cs="Times New Roman"/>
          <w:sz w:val="24"/>
          <w:szCs w:val="24"/>
        </w:rPr>
        <w:t xml:space="preserve">ve </w:t>
      </w:r>
      <w:r w:rsidR="00E02EAE" w:rsidRPr="00D37DAD">
        <w:rPr>
          <w:rFonts w:ascii="Maiandra GD" w:hAnsi="Maiandra GD" w:cs="Times New Roman"/>
          <w:sz w:val="24"/>
          <w:szCs w:val="24"/>
        </w:rPr>
        <w:t xml:space="preserve">güvenli eğitim ortamlarının </w:t>
      </w:r>
      <w:r w:rsidR="00363D03" w:rsidRPr="00D37DAD">
        <w:rPr>
          <w:rFonts w:ascii="Maiandra GD" w:hAnsi="Maiandra GD" w:cs="Times New Roman"/>
          <w:sz w:val="24"/>
          <w:szCs w:val="24"/>
        </w:rPr>
        <w:t>oluşturulduğu</w:t>
      </w:r>
      <w:r w:rsidR="00E02EAE" w:rsidRPr="00D37DAD">
        <w:rPr>
          <w:rFonts w:ascii="Maiandra GD" w:hAnsi="Maiandra GD" w:cs="Times New Roman"/>
          <w:sz w:val="24"/>
          <w:szCs w:val="24"/>
        </w:rPr>
        <w:t xml:space="preserve"> </w:t>
      </w:r>
      <w:r w:rsidRPr="00D37DAD">
        <w:rPr>
          <w:rFonts w:ascii="Maiandra GD" w:hAnsi="Maiandra GD" w:cs="Times New Roman"/>
          <w:sz w:val="24"/>
          <w:szCs w:val="24"/>
        </w:rPr>
        <w:t>çalışmalar gerçekleştirmek,</w:t>
      </w:r>
    </w:p>
    <w:p w:rsidR="00DC0438" w:rsidRPr="00D37DAD" w:rsidRDefault="005B688E" w:rsidP="00DC0438">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t>Öğrencilerin kendileri ile ilgili karar alma süreçlerinde etkin olarak yer almalarını sağlamak, veli ve okul yönetimi arasındaki ilişkileri daha kapsamlı ve verimli bir hale getirmek,</w:t>
      </w:r>
    </w:p>
    <w:p w:rsidR="00BF749D" w:rsidRPr="00D37DAD" w:rsidRDefault="00363D03" w:rsidP="00363D03">
      <w:pPr>
        <w:pStyle w:val="ListeParagraf"/>
        <w:numPr>
          <w:ilvl w:val="1"/>
          <w:numId w:val="32"/>
        </w:numPr>
        <w:tabs>
          <w:tab w:val="left" w:pos="9356"/>
          <w:tab w:val="left" w:pos="9781"/>
        </w:tabs>
        <w:spacing w:after="0" w:line="360" w:lineRule="auto"/>
        <w:ind w:left="1134" w:right="-2" w:hanging="425"/>
        <w:contextualSpacing w:val="0"/>
        <w:jc w:val="both"/>
        <w:rPr>
          <w:rFonts w:ascii="Maiandra GD" w:hAnsi="Maiandra GD"/>
          <w:b/>
          <w:sz w:val="24"/>
          <w:szCs w:val="24"/>
        </w:rPr>
      </w:pPr>
      <w:r w:rsidRPr="00D37DAD">
        <w:rPr>
          <w:rFonts w:ascii="Maiandra GD" w:hAnsi="Maiandra GD" w:cs="Times New Roman"/>
          <w:sz w:val="24"/>
          <w:szCs w:val="24"/>
        </w:rPr>
        <w:lastRenderedPageBreak/>
        <w:t>Ö</w:t>
      </w:r>
      <w:r w:rsidRPr="00D37DAD">
        <w:rPr>
          <w:rFonts w:ascii="Maiandra GD" w:hAnsi="Maiandra GD" w:cs="Times New Roman" w:hint="eastAsia"/>
          <w:sz w:val="24"/>
          <w:szCs w:val="24"/>
        </w:rPr>
        <w:t>ğ</w:t>
      </w:r>
      <w:r w:rsidRPr="00D37DAD">
        <w:rPr>
          <w:rFonts w:ascii="Maiandra GD" w:hAnsi="Maiandra GD" w:cs="Times New Roman"/>
          <w:sz w:val="24"/>
          <w:szCs w:val="24"/>
        </w:rPr>
        <w:t xml:space="preserve">rencileri fen bilimleri, sosyal bilimler, temel </w:t>
      </w:r>
      <w:r w:rsidRPr="00D37DAD">
        <w:rPr>
          <w:rFonts w:ascii="Maiandra GD" w:hAnsi="Maiandra GD" w:cs="Times New Roman" w:hint="eastAsia"/>
          <w:sz w:val="24"/>
          <w:szCs w:val="24"/>
        </w:rPr>
        <w:t>İ</w:t>
      </w:r>
      <w:r w:rsidRPr="00D37DAD">
        <w:rPr>
          <w:rFonts w:ascii="Maiandra GD" w:hAnsi="Maiandra GD" w:cs="Times New Roman"/>
          <w:sz w:val="24"/>
          <w:szCs w:val="24"/>
        </w:rPr>
        <w:t>slam bilimleri, yabanc</w:t>
      </w:r>
      <w:r w:rsidRPr="00D37DAD">
        <w:rPr>
          <w:rFonts w:ascii="Maiandra GD" w:hAnsi="Maiandra GD" w:cs="Times New Roman" w:hint="eastAsia"/>
          <w:sz w:val="24"/>
          <w:szCs w:val="24"/>
        </w:rPr>
        <w:t>ı</w:t>
      </w:r>
      <w:r w:rsidRPr="00D37DAD">
        <w:rPr>
          <w:rFonts w:ascii="Maiandra GD" w:hAnsi="Maiandra GD" w:cs="Times New Roman"/>
          <w:sz w:val="24"/>
          <w:szCs w:val="24"/>
        </w:rPr>
        <w:t xml:space="preserve"> dil, spor ve sanat dallar</w:t>
      </w:r>
      <w:r w:rsidRPr="00D37DAD">
        <w:rPr>
          <w:rFonts w:ascii="Maiandra GD" w:hAnsi="Maiandra GD" w:cs="Times New Roman" w:hint="eastAsia"/>
          <w:sz w:val="24"/>
          <w:szCs w:val="24"/>
        </w:rPr>
        <w:t>ı</w:t>
      </w:r>
      <w:r w:rsidRPr="00D37DAD">
        <w:rPr>
          <w:rFonts w:ascii="Maiandra GD" w:hAnsi="Maiandra GD" w:cs="Times New Roman"/>
          <w:sz w:val="24"/>
          <w:szCs w:val="24"/>
        </w:rPr>
        <w:t>nda ilgi duyduklar</w:t>
      </w:r>
      <w:r w:rsidRPr="00D37DAD">
        <w:rPr>
          <w:rFonts w:ascii="Maiandra GD" w:hAnsi="Maiandra GD" w:cs="Times New Roman" w:hint="eastAsia"/>
          <w:sz w:val="24"/>
          <w:szCs w:val="24"/>
        </w:rPr>
        <w:t>ı</w:t>
      </w:r>
      <w:r w:rsidRPr="00D37DAD">
        <w:rPr>
          <w:rFonts w:ascii="Maiandra GD" w:hAnsi="Maiandra GD" w:cs="Times New Roman"/>
          <w:sz w:val="24"/>
          <w:szCs w:val="24"/>
        </w:rPr>
        <w:t xml:space="preserve"> alanlara yönelik bir üst ö</w:t>
      </w:r>
      <w:r w:rsidRPr="00D37DAD">
        <w:rPr>
          <w:rFonts w:ascii="Maiandra GD" w:hAnsi="Maiandra GD" w:cs="Times New Roman" w:hint="eastAsia"/>
          <w:sz w:val="24"/>
          <w:szCs w:val="24"/>
        </w:rPr>
        <w:t>ğ</w:t>
      </w:r>
      <w:r w:rsidRPr="00D37DAD">
        <w:rPr>
          <w:rFonts w:ascii="Maiandra GD" w:hAnsi="Maiandra GD" w:cs="Times New Roman"/>
          <w:sz w:val="24"/>
          <w:szCs w:val="24"/>
        </w:rPr>
        <w:t>renime haz</w:t>
      </w:r>
      <w:r w:rsidRPr="00D37DAD">
        <w:rPr>
          <w:rFonts w:ascii="Maiandra GD" w:hAnsi="Maiandra GD" w:cs="Times New Roman" w:hint="eastAsia"/>
          <w:sz w:val="24"/>
          <w:szCs w:val="24"/>
        </w:rPr>
        <w:t>ı</w:t>
      </w:r>
      <w:r w:rsidRPr="00D37DAD">
        <w:rPr>
          <w:rFonts w:ascii="Maiandra GD" w:hAnsi="Maiandra GD" w:cs="Times New Roman"/>
          <w:sz w:val="24"/>
          <w:szCs w:val="24"/>
        </w:rPr>
        <w:t>rlamak,</w:t>
      </w:r>
    </w:p>
    <w:p w:rsidR="00DC0438" w:rsidRPr="00D37DAD" w:rsidRDefault="00DC0438" w:rsidP="00DC0438">
      <w:pPr>
        <w:pStyle w:val="ListeParagraf"/>
        <w:tabs>
          <w:tab w:val="left" w:pos="9356"/>
          <w:tab w:val="left" w:pos="9781"/>
        </w:tabs>
        <w:spacing w:after="0" w:line="360" w:lineRule="auto"/>
        <w:ind w:left="1134" w:right="-2"/>
        <w:contextualSpacing w:val="0"/>
        <w:jc w:val="both"/>
        <w:rPr>
          <w:rFonts w:ascii="Maiandra GD" w:hAnsi="Maiandra GD"/>
          <w:b/>
          <w:sz w:val="24"/>
          <w:szCs w:val="24"/>
        </w:rPr>
      </w:pPr>
    </w:p>
    <w:p w:rsidR="001859AE" w:rsidRPr="00D37DAD" w:rsidRDefault="001859AE" w:rsidP="007C303F">
      <w:pPr>
        <w:pBdr>
          <w:top w:val="single" w:sz="4" w:space="1" w:color="auto"/>
          <w:left w:val="single" w:sz="4" w:space="4" w:color="auto"/>
          <w:bottom w:val="single" w:sz="4" w:space="1" w:color="auto"/>
          <w:right w:val="single" w:sz="4" w:space="4" w:color="auto"/>
        </w:pBdr>
        <w:tabs>
          <w:tab w:val="left" w:pos="9356"/>
          <w:tab w:val="left" w:pos="9781"/>
        </w:tabs>
        <w:spacing w:after="0" w:line="360" w:lineRule="auto"/>
        <w:ind w:right="-2"/>
        <w:jc w:val="both"/>
        <w:rPr>
          <w:rFonts w:ascii="Maiandra GD" w:hAnsi="Maiandra GD"/>
          <w:b/>
          <w:sz w:val="24"/>
          <w:szCs w:val="24"/>
        </w:rPr>
      </w:pPr>
      <w:r w:rsidRPr="00D37DAD">
        <w:rPr>
          <w:rFonts w:ascii="Maiandra GD" w:hAnsi="Maiandra GD"/>
          <w:b/>
          <w:sz w:val="24"/>
          <w:szCs w:val="24"/>
        </w:rPr>
        <w:t xml:space="preserve">    Bu bölüm, KTS (Kalite Takip Sistemi) bağlamında Uygulama Usul ve Esaslarına göre önce okullarda, sonra da ilçe ve il müdürlüklerince oluşturulan komisyonlar tarafından müzakere edilerek </w:t>
      </w:r>
      <w:r w:rsidR="007C303F" w:rsidRPr="00D37DAD">
        <w:rPr>
          <w:rFonts w:ascii="Maiandra GD" w:hAnsi="Maiandra GD"/>
          <w:b/>
          <w:sz w:val="24"/>
          <w:szCs w:val="24"/>
        </w:rPr>
        <w:t>beş (5)</w:t>
      </w:r>
      <w:r w:rsidRPr="00D37DAD">
        <w:rPr>
          <w:rFonts w:ascii="Maiandra GD" w:hAnsi="Maiandra GD"/>
          <w:b/>
          <w:sz w:val="24"/>
          <w:szCs w:val="24"/>
        </w:rPr>
        <w:t xml:space="preserve"> aylık sürece yayılmış olarak Nisan, Mayıs</w:t>
      </w:r>
      <w:r w:rsidR="007C303F" w:rsidRPr="00D37DAD">
        <w:rPr>
          <w:rFonts w:ascii="Maiandra GD" w:hAnsi="Maiandra GD"/>
          <w:b/>
          <w:sz w:val="24"/>
          <w:szCs w:val="24"/>
        </w:rPr>
        <w:t xml:space="preserve">, Haziran, Temmuz ve Ağustos </w:t>
      </w:r>
      <w:r w:rsidRPr="00D37DAD">
        <w:rPr>
          <w:rFonts w:ascii="Maiandra GD" w:hAnsi="Maiandra GD"/>
          <w:b/>
          <w:sz w:val="24"/>
          <w:szCs w:val="24"/>
        </w:rPr>
        <w:t xml:space="preserve">aylarına yönelik </w:t>
      </w:r>
      <w:r w:rsidR="005B5A49" w:rsidRPr="00D37DAD">
        <w:rPr>
          <w:rFonts w:ascii="Maiandra GD" w:hAnsi="Maiandra GD"/>
          <w:b/>
          <w:sz w:val="24"/>
          <w:szCs w:val="24"/>
        </w:rPr>
        <w:t>faaliyet</w:t>
      </w:r>
      <w:r w:rsidRPr="00D37DAD">
        <w:rPr>
          <w:rFonts w:ascii="Maiandra GD" w:hAnsi="Maiandra GD"/>
          <w:b/>
          <w:sz w:val="24"/>
          <w:szCs w:val="24"/>
        </w:rPr>
        <w:t xml:space="preserve"> önerilerinin çıkarılacağı VİZYON BELGESİ maddelerinden oluşmaktadır.</w:t>
      </w:r>
    </w:p>
    <w:p w:rsidR="001859AE" w:rsidRPr="00D37DAD" w:rsidRDefault="001859AE" w:rsidP="007C303F">
      <w:pPr>
        <w:pBdr>
          <w:top w:val="single" w:sz="4" w:space="1" w:color="auto"/>
          <w:left w:val="single" w:sz="4" w:space="4" w:color="auto"/>
          <w:bottom w:val="single" w:sz="4" w:space="1" w:color="auto"/>
          <w:right w:val="single" w:sz="4" w:space="4" w:color="auto"/>
        </w:pBdr>
        <w:tabs>
          <w:tab w:val="left" w:pos="9356"/>
          <w:tab w:val="left" w:pos="9781"/>
        </w:tabs>
        <w:spacing w:after="0" w:line="360" w:lineRule="auto"/>
        <w:ind w:right="-2"/>
        <w:jc w:val="both"/>
        <w:rPr>
          <w:rFonts w:ascii="Maiandra GD" w:hAnsi="Maiandra GD"/>
          <w:b/>
          <w:sz w:val="24"/>
          <w:szCs w:val="24"/>
        </w:rPr>
      </w:pPr>
      <w:r w:rsidRPr="00D37DAD">
        <w:rPr>
          <w:rFonts w:ascii="Maiandra GD" w:hAnsi="Maiandra GD"/>
          <w:b/>
          <w:sz w:val="24"/>
          <w:szCs w:val="24"/>
        </w:rPr>
        <w:t xml:space="preserve">      </w:t>
      </w:r>
      <w:r w:rsidR="007C303F" w:rsidRPr="00D37DAD">
        <w:rPr>
          <w:rFonts w:ascii="Maiandra GD" w:hAnsi="Maiandra GD"/>
          <w:b/>
          <w:sz w:val="24"/>
          <w:szCs w:val="24"/>
        </w:rPr>
        <w:t xml:space="preserve">İnteraktif ortamda hazırlanan ve Din Öğretimi genel Müdürlüğü internet sitelerinden erişilen Kalite Takip Sisteminin </w:t>
      </w:r>
      <w:r w:rsidRPr="00D37DAD">
        <w:rPr>
          <w:rFonts w:ascii="Maiandra GD" w:hAnsi="Maiandra GD"/>
          <w:b/>
          <w:sz w:val="24"/>
          <w:szCs w:val="24"/>
        </w:rPr>
        <w:t xml:space="preserve"> </w:t>
      </w:r>
      <w:r w:rsidR="007C303F" w:rsidRPr="00D37DAD">
        <w:rPr>
          <w:rFonts w:ascii="Maiandra GD" w:hAnsi="Maiandra GD"/>
          <w:b/>
          <w:sz w:val="24"/>
          <w:szCs w:val="24"/>
        </w:rPr>
        <w:t>(</w:t>
      </w:r>
      <w:r w:rsidRPr="00D37DAD">
        <w:rPr>
          <w:rFonts w:ascii="Maiandra GD" w:hAnsi="Maiandra GD"/>
          <w:b/>
          <w:sz w:val="24"/>
          <w:szCs w:val="24"/>
        </w:rPr>
        <w:t>KTS</w:t>
      </w:r>
      <w:r w:rsidR="007C303F" w:rsidRPr="00D37DAD">
        <w:rPr>
          <w:rFonts w:ascii="Maiandra GD" w:hAnsi="Maiandra GD"/>
          <w:b/>
          <w:sz w:val="24"/>
          <w:szCs w:val="24"/>
        </w:rPr>
        <w:t>)</w:t>
      </w:r>
      <w:r w:rsidRPr="00D37DAD">
        <w:rPr>
          <w:rFonts w:ascii="Maiandra GD" w:hAnsi="Maiandra GD"/>
          <w:b/>
          <w:sz w:val="24"/>
          <w:szCs w:val="24"/>
        </w:rPr>
        <w:t xml:space="preserve"> </w:t>
      </w:r>
      <w:r w:rsidR="007C303F" w:rsidRPr="00D37DAD">
        <w:rPr>
          <w:rFonts w:ascii="Maiandra GD" w:hAnsi="Maiandra GD"/>
          <w:b/>
          <w:sz w:val="24"/>
          <w:szCs w:val="24"/>
        </w:rPr>
        <w:t xml:space="preserve">Vizyon Belgesi ekinde bulunan </w:t>
      </w:r>
      <w:r w:rsidRPr="00D37DAD">
        <w:rPr>
          <w:rFonts w:ascii="Maiandra GD" w:hAnsi="Maiandra GD"/>
          <w:b/>
          <w:sz w:val="24"/>
          <w:szCs w:val="24"/>
        </w:rPr>
        <w:t xml:space="preserve">Uygulama Esaslarında belirtildiği gibi her bir madde özenle müzakere edilecek ve varsa </w:t>
      </w:r>
      <w:r w:rsidR="005B5A49" w:rsidRPr="00D37DAD">
        <w:rPr>
          <w:rFonts w:ascii="Maiandra GD" w:hAnsi="Maiandra GD"/>
          <w:b/>
          <w:sz w:val="24"/>
          <w:szCs w:val="24"/>
        </w:rPr>
        <w:t>faaliyet</w:t>
      </w:r>
      <w:r w:rsidRPr="00D37DAD">
        <w:rPr>
          <w:rFonts w:ascii="Maiandra GD" w:hAnsi="Maiandra GD"/>
          <w:b/>
          <w:sz w:val="24"/>
          <w:szCs w:val="24"/>
        </w:rPr>
        <w:t xml:space="preserve"> önerileri çıkarılacaktır. Her bir alanla ilgili belirlenen </w:t>
      </w:r>
      <w:r w:rsidR="005B5A49" w:rsidRPr="00D37DAD">
        <w:rPr>
          <w:rFonts w:ascii="Maiandra GD" w:hAnsi="Maiandra GD"/>
          <w:b/>
          <w:sz w:val="24"/>
          <w:szCs w:val="24"/>
        </w:rPr>
        <w:t>faaliyet</w:t>
      </w:r>
      <w:r w:rsidRPr="00D37DAD">
        <w:rPr>
          <w:rFonts w:ascii="Maiandra GD" w:hAnsi="Maiandra GD"/>
          <w:b/>
          <w:sz w:val="24"/>
          <w:szCs w:val="24"/>
        </w:rPr>
        <w:t xml:space="preserve"> önerilerinin okullar tarafından hangi ayda gerçekleştirileceği belirtilecek, önem sırasına göre de sıralanacaktır.</w:t>
      </w:r>
    </w:p>
    <w:p w:rsidR="001859AE" w:rsidRPr="00D37DAD" w:rsidRDefault="001859AE" w:rsidP="001859AE">
      <w:pPr>
        <w:pStyle w:val="ListeParagraf"/>
        <w:tabs>
          <w:tab w:val="left" w:pos="9356"/>
          <w:tab w:val="left" w:pos="9781"/>
        </w:tabs>
        <w:spacing w:after="0" w:line="360" w:lineRule="auto"/>
        <w:ind w:left="0" w:right="-2"/>
        <w:jc w:val="both"/>
        <w:rPr>
          <w:rFonts w:ascii="Maiandra GD" w:hAnsi="Maiandra GD"/>
          <w:b/>
          <w:sz w:val="24"/>
          <w:szCs w:val="24"/>
        </w:rPr>
      </w:pPr>
    </w:p>
    <w:p w:rsidR="007C303F" w:rsidRPr="00D37DAD" w:rsidRDefault="007C303F" w:rsidP="00595635">
      <w:pPr>
        <w:pStyle w:val="ListeParagraf"/>
        <w:numPr>
          <w:ilvl w:val="0"/>
          <w:numId w:val="37"/>
        </w:numPr>
        <w:tabs>
          <w:tab w:val="left" w:pos="9356"/>
          <w:tab w:val="left" w:pos="9781"/>
        </w:tabs>
        <w:spacing w:after="0" w:line="360" w:lineRule="auto"/>
        <w:ind w:right="-2"/>
        <w:jc w:val="both"/>
        <w:rPr>
          <w:rFonts w:ascii="Maiandra GD" w:hAnsi="Maiandra GD"/>
          <w:b/>
          <w:sz w:val="24"/>
          <w:szCs w:val="24"/>
        </w:rPr>
      </w:pPr>
      <w:r w:rsidRPr="00D37DAD">
        <w:rPr>
          <w:rFonts w:ascii="Maiandra GD" w:hAnsi="Maiandra GD" w:cs="Times New Roman"/>
          <w:b/>
          <w:bCs/>
          <w:sz w:val="24"/>
          <w:szCs w:val="24"/>
        </w:rPr>
        <w:t xml:space="preserve">MÜZAKERE EDİLECEK </w:t>
      </w:r>
      <w:r w:rsidR="00595635" w:rsidRPr="00D37DAD">
        <w:rPr>
          <w:rFonts w:ascii="Maiandra GD" w:hAnsi="Maiandra GD" w:cs="Times New Roman"/>
          <w:b/>
          <w:bCs/>
          <w:sz w:val="24"/>
          <w:szCs w:val="24"/>
        </w:rPr>
        <w:t>ALANLAR VE İLGİLİ MADDELERİ</w:t>
      </w:r>
    </w:p>
    <w:p w:rsidR="007C303F" w:rsidRPr="00D37DAD" w:rsidRDefault="007C303F" w:rsidP="001859AE">
      <w:pPr>
        <w:pStyle w:val="ListeParagraf"/>
        <w:tabs>
          <w:tab w:val="left" w:pos="9356"/>
          <w:tab w:val="left" w:pos="9781"/>
        </w:tabs>
        <w:spacing w:after="0" w:line="360" w:lineRule="auto"/>
        <w:ind w:left="0" w:right="-2"/>
        <w:jc w:val="both"/>
        <w:rPr>
          <w:rFonts w:ascii="Maiandra GD" w:hAnsi="Maiandra GD"/>
          <w:b/>
          <w:sz w:val="24"/>
          <w:szCs w:val="24"/>
        </w:rPr>
      </w:pPr>
    </w:p>
    <w:p w:rsidR="003F1F1E" w:rsidRPr="00D37DAD" w:rsidRDefault="003F1F1E" w:rsidP="008D3BB1">
      <w:pPr>
        <w:pStyle w:val="ListeParagraf"/>
        <w:numPr>
          <w:ilvl w:val="1"/>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
          <w:bCs/>
          <w:sz w:val="24"/>
          <w:szCs w:val="24"/>
        </w:rPr>
        <w:t>Eğitim Ortamları ve Fiziki İmkânlar</w:t>
      </w:r>
      <w:r w:rsidR="00595635" w:rsidRPr="00D37DAD">
        <w:rPr>
          <w:rFonts w:ascii="Maiandra GD" w:hAnsi="Maiandra GD" w:cs="Times New Roman"/>
          <w:b/>
          <w:bCs/>
          <w:sz w:val="24"/>
          <w:szCs w:val="24"/>
        </w:rPr>
        <w:t xml:space="preserve"> Alan</w:t>
      </w:r>
      <w:r w:rsidR="00595635" w:rsidRPr="00D37DAD">
        <w:rPr>
          <w:rFonts w:ascii="Maiandra GD" w:hAnsi="Maiandra GD" w:cs="Times New Roman" w:hint="eastAsia"/>
          <w:b/>
          <w:bCs/>
          <w:sz w:val="24"/>
          <w:szCs w:val="24"/>
        </w:rPr>
        <w:t>ı</w:t>
      </w:r>
    </w:p>
    <w:p w:rsidR="008D3BB1" w:rsidRPr="00D37DAD" w:rsidRDefault="003F1F1E" w:rsidP="008D3BB1">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Okullarda öğrenciler için aktif öğrenme ortamları oluşturulur. Çalışmaların verimli bir şekilde yürütülmesi için imkân dâhilinde konferans salonu, kütüphane, okuma salonu, laboratuvar, zümre</w:t>
      </w:r>
      <w:r w:rsidR="006E3D35" w:rsidRPr="00D37DAD">
        <w:rPr>
          <w:rFonts w:ascii="Maiandra GD" w:hAnsi="Maiandra GD" w:cs="Times New Roman"/>
          <w:bCs/>
          <w:sz w:val="24"/>
          <w:szCs w:val="24"/>
        </w:rPr>
        <w:t xml:space="preserve"> – </w:t>
      </w:r>
      <w:r w:rsidRPr="00D37DAD">
        <w:rPr>
          <w:rFonts w:ascii="Maiandra GD" w:hAnsi="Maiandra GD" w:cs="Times New Roman"/>
          <w:bCs/>
          <w:sz w:val="24"/>
          <w:szCs w:val="24"/>
        </w:rPr>
        <w:t>grup</w:t>
      </w:r>
      <w:r w:rsidR="006E3D35" w:rsidRPr="00D37DAD">
        <w:rPr>
          <w:rFonts w:ascii="Maiandra GD" w:hAnsi="Maiandra GD" w:cs="Times New Roman"/>
          <w:bCs/>
          <w:sz w:val="24"/>
          <w:szCs w:val="24"/>
        </w:rPr>
        <w:t xml:space="preserve"> - </w:t>
      </w:r>
      <w:r w:rsidRPr="00D37DAD">
        <w:rPr>
          <w:rFonts w:ascii="Maiandra GD" w:hAnsi="Maiandra GD" w:cs="Times New Roman"/>
          <w:bCs/>
          <w:sz w:val="24"/>
          <w:szCs w:val="24"/>
        </w:rPr>
        <w:t xml:space="preserve">çalışma odaları, veli kabul </w:t>
      </w:r>
      <w:r w:rsidR="006E3D35" w:rsidRPr="00D37DAD">
        <w:rPr>
          <w:rFonts w:ascii="Maiandra GD" w:hAnsi="Maiandra GD" w:cs="Times New Roman"/>
          <w:bCs/>
          <w:sz w:val="24"/>
          <w:szCs w:val="24"/>
        </w:rPr>
        <w:t>salonu</w:t>
      </w:r>
      <w:r w:rsidRPr="00D37DAD">
        <w:rPr>
          <w:rFonts w:ascii="Maiandra GD" w:hAnsi="Maiandra GD" w:cs="Times New Roman"/>
          <w:bCs/>
          <w:sz w:val="24"/>
          <w:szCs w:val="24"/>
        </w:rPr>
        <w:t>, atölyeler vb. eğitim ortamları hazırlanır.</w:t>
      </w:r>
    </w:p>
    <w:p w:rsidR="008D3BB1" w:rsidRPr="00D37DAD" w:rsidRDefault="00A66F04" w:rsidP="008D3BB1">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sz w:val="24"/>
          <w:szCs w:val="24"/>
        </w:rPr>
        <w:t>Okul binaları, bahçesi ve derslik donatıları engelli bireylerin ulaşılabilirlik gereklerine uygun olarak düzenlenir.</w:t>
      </w:r>
    </w:p>
    <w:p w:rsidR="008D3BB1" w:rsidRPr="00D37DAD" w:rsidRDefault="003F1F1E" w:rsidP="00BA46A2">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 xml:space="preserve">Okulların fiziki mekânları </w:t>
      </w:r>
      <w:proofErr w:type="spellStart"/>
      <w:r w:rsidRPr="00D37DAD">
        <w:rPr>
          <w:rFonts w:ascii="Maiandra GD" w:hAnsi="Maiandra GD" w:cs="Times New Roman"/>
          <w:bCs/>
          <w:sz w:val="24"/>
          <w:szCs w:val="24"/>
        </w:rPr>
        <w:t>informel</w:t>
      </w:r>
      <w:proofErr w:type="spellEnd"/>
      <w:r w:rsidRPr="00D37DAD">
        <w:rPr>
          <w:rFonts w:ascii="Maiandra GD" w:hAnsi="Maiandra GD" w:cs="Times New Roman"/>
          <w:bCs/>
          <w:sz w:val="24"/>
          <w:szCs w:val="24"/>
        </w:rPr>
        <w:t xml:space="preserve"> eğitim-öğreti</w:t>
      </w:r>
      <w:r w:rsidR="003847EB" w:rsidRPr="00D37DAD">
        <w:rPr>
          <w:rFonts w:ascii="Maiandra GD" w:hAnsi="Maiandra GD" w:cs="Times New Roman"/>
          <w:bCs/>
          <w:sz w:val="24"/>
          <w:szCs w:val="24"/>
        </w:rPr>
        <w:t xml:space="preserve">me imkân verecek şekilde </w:t>
      </w:r>
      <w:proofErr w:type="gramStart"/>
      <w:r w:rsidR="003847EB" w:rsidRPr="00D37DAD">
        <w:rPr>
          <w:rFonts w:ascii="Maiandra GD" w:hAnsi="Maiandra GD" w:cs="Times New Roman"/>
          <w:bCs/>
          <w:sz w:val="24"/>
          <w:szCs w:val="24"/>
        </w:rPr>
        <w:t>dizayn</w:t>
      </w:r>
      <w:r w:rsidR="00BA46A2" w:rsidRPr="00D37DAD">
        <w:rPr>
          <w:rFonts w:ascii="Maiandra GD" w:hAnsi="Maiandra GD" w:cs="Times New Roman"/>
          <w:bCs/>
          <w:sz w:val="24"/>
          <w:szCs w:val="24"/>
        </w:rPr>
        <w:t xml:space="preserve"> </w:t>
      </w:r>
      <w:r w:rsidRPr="00D37DAD">
        <w:rPr>
          <w:rFonts w:ascii="Maiandra GD" w:hAnsi="Maiandra GD" w:cs="Times New Roman"/>
          <w:bCs/>
          <w:sz w:val="24"/>
          <w:szCs w:val="24"/>
        </w:rPr>
        <w:t>edilir</w:t>
      </w:r>
      <w:proofErr w:type="gramEnd"/>
      <w:r w:rsidRPr="00D37DAD">
        <w:rPr>
          <w:rFonts w:ascii="Maiandra GD" w:hAnsi="Maiandra GD" w:cs="Times New Roman"/>
          <w:bCs/>
          <w:sz w:val="24"/>
          <w:szCs w:val="24"/>
        </w:rPr>
        <w:t>. Okulda verilen müfredat içeriklerinden ve kurum kültürü oluş</w:t>
      </w:r>
      <w:r w:rsidR="008D3BB1" w:rsidRPr="00D37DAD">
        <w:rPr>
          <w:rFonts w:ascii="Maiandra GD" w:hAnsi="Maiandra GD" w:cs="Times New Roman"/>
          <w:bCs/>
          <w:sz w:val="24"/>
          <w:szCs w:val="24"/>
        </w:rPr>
        <w:t>turacak ögelerden yararlanılır.</w:t>
      </w:r>
    </w:p>
    <w:p w:rsidR="003847EB" w:rsidRPr="00D37DAD" w:rsidRDefault="003847EB" w:rsidP="003847EB">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Okul binalarında ve eklentilerinde; ö</w:t>
      </w:r>
      <w:r w:rsidR="003F1F1E" w:rsidRPr="00D37DAD">
        <w:rPr>
          <w:rFonts w:ascii="Maiandra GD" w:hAnsi="Maiandra GD" w:cs="Times New Roman"/>
          <w:bCs/>
          <w:sz w:val="24"/>
          <w:szCs w:val="24"/>
        </w:rPr>
        <w:t>ğrencilerin medeniyet coğrafyamızı, medeniyetimizin izlerini taşıyan mekânları, kültürel farklılıkları ve ögelerini tanımalarını sağlayacak tasarımlar gerçekleştirilir. Şairlerimizden mısralar, kültür ve medeniyet tarihimizde öncü kişilere ait vecizelerle öğrencilere ufuk çizen, tefekküre sevk eden ve mefkûre oluşturan görsellere yer verilir.</w:t>
      </w:r>
      <w:r w:rsidRPr="00D37DAD">
        <w:rPr>
          <w:rFonts w:ascii="Maiandra GD" w:hAnsi="Maiandra GD" w:cs="Times New Roman"/>
          <w:bCs/>
          <w:sz w:val="24"/>
          <w:szCs w:val="24"/>
        </w:rPr>
        <w:t xml:space="preserve"> </w:t>
      </w:r>
    </w:p>
    <w:p w:rsidR="003847EB" w:rsidRPr="00D37DAD" w:rsidRDefault="003847EB" w:rsidP="003847EB">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 xml:space="preserve">Bu bağlamda, okul ve pansiyonlardaki uygun mekânlar hat, ebru, minyatür, tezhip, karakalem, fotoğraf, karikatür levhaları ve özgün söz, vecize, ayet ve hadislerle donatılır. </w:t>
      </w:r>
      <w:r w:rsidRPr="00D37DAD">
        <w:rPr>
          <w:rFonts w:ascii="Maiandra GD" w:hAnsi="Maiandra GD" w:cs="Times New Roman"/>
          <w:bCs/>
          <w:sz w:val="24"/>
          <w:szCs w:val="24"/>
        </w:rPr>
        <w:lastRenderedPageBreak/>
        <w:t>Tarihi, kültürel ve mimari mirasımızdan görseller kullanılır. Bu etkinlikler için LCD ekranlar ve çeşitli imkânlardan da yararlanılır.</w:t>
      </w:r>
    </w:p>
    <w:p w:rsidR="008D3BB1" w:rsidRPr="00D37DAD" w:rsidRDefault="003F1F1E" w:rsidP="008D3BB1">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Okulların koridorlarında veya uygun mekânlarda okuma köşeleri yapılır. Okuma köşelerinde, öğrencilerin kitaba erişimini kolaylaştırmak için kitaplıklar yerleştirilir. Bu bölümlerde öğrencilerin yararlanacağı kitaplar ve süreli yayınlar bulundurulur.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Okulların fiziki iç mekân tasarımları, boya ve badanaları soğuk, sevimsiz ve estetikten uzak olmaz. Öğrencilerin seveceği renk ve tasarımlar kullanılır. Renk tercihinde öğrencilerin de görüşleri alınır.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Sınıf isimlendirmeleri yapılabilir. Bilim ve medeniyet tarihimizde, ilim, hikmet, sanat ve spor dünyamızdan öncü şahsiyetlerin isimlerinden sınıflara isim verilerken yararlanılır. Koridorlarda veya uygun mekânlarda kültür ve medeniyet, edebiyat, tarih vs. sokağı oluşturulabilir.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İmkânı olan okullarda derslere göre sınıflar oluşturulur. Bu sınıflar her bir ders için gerekli olan eğitim araç ve gereçleri ile donatılır. Fiziki ortamlar dersin gereklerine göre düzenlenir.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Her okulda en az bir (1) "Kur'an Okuma (Tilavet) Odası" planlanır. U düzeni şeklinde hazırlanan odada abartıya kaçılmayarak, diğer sınıfları rahatsız etmeyecek şekilde mümkünse mikrofon sistemi kurulur; duvarlarda Kur'an kıraati ile ilgili hat ve levhalar bulundurulur. Meşhur Kur'an Karilerine ait ses dosyaları, tecvit ve Kur'an tilaveti ile ilgili kitaplardan da yararlanılır.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İmkânı olan okullarda kurum kültürünün oluşması ve öğrencilerin aidiyet duygusu kazanması için “okul müzesi” veya köşesi kurulur. Okul arşivlerinden tarihi belge mahiyetinde olan belge ve görseller okul müzesinde sergilenir.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Okul bahçelerinin öğrencilerin beğenisini kazanacak şekilde peyzaj çalışmaları ve ağaçlandırılmasına özen gösterilir.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cs="Times New Roman"/>
          <w:bCs/>
          <w:sz w:val="24"/>
          <w:szCs w:val="24"/>
        </w:rPr>
        <w:t xml:space="preserve">Okul pansiyonlarının ortamının iyileştirilmesi ve eğitim imkânlarının geliştirilmesi amacıyla pansiyonların yönetimi, sahip olması gereken standartlar, öğrencilere yönelik uygulanacak akademik, mesleki, kültürel, kişisel, bedensel vb. gelişim </w:t>
      </w:r>
      <w:proofErr w:type="gramStart"/>
      <w:r w:rsidRPr="00D37DAD">
        <w:rPr>
          <w:rFonts w:ascii="Maiandra GD" w:hAnsi="Maiandra GD" w:cs="Times New Roman"/>
          <w:bCs/>
          <w:sz w:val="24"/>
          <w:szCs w:val="24"/>
        </w:rPr>
        <w:t>modülleri</w:t>
      </w:r>
      <w:proofErr w:type="gramEnd"/>
      <w:r w:rsidRPr="00D37DAD">
        <w:rPr>
          <w:rFonts w:ascii="Maiandra GD" w:hAnsi="Maiandra GD" w:cs="Times New Roman"/>
          <w:bCs/>
          <w:sz w:val="24"/>
          <w:szCs w:val="24"/>
        </w:rPr>
        <w:t>, sanat faaliyetleri, rehberlik mekanizmaları ve iyi örneklerin paylaşılması konularında okullar arasında çalışma toplantıları gerçekleştirilir ve bu bağlamda alınan kararlar uygulanır.</w:t>
      </w:r>
    </w:p>
    <w:p w:rsidR="00A617E8"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sz w:val="24"/>
          <w:szCs w:val="24"/>
        </w:rPr>
        <w:t>Okulda, öğrencilerin mesleki bilgi ve becerilerini geliştirmelerine yönelik mescit veya cami düzenlenmesi yapılır</w:t>
      </w:r>
      <w:r w:rsidR="003847EB" w:rsidRPr="00D37DAD">
        <w:rPr>
          <w:rFonts w:ascii="Maiandra GD" w:hAnsi="Maiandra GD"/>
          <w:sz w:val="24"/>
          <w:szCs w:val="24"/>
        </w:rPr>
        <w:t xml:space="preserve"> veya eksiklikler </w:t>
      </w:r>
      <w:r w:rsidR="003847EB" w:rsidRPr="00D37DAD">
        <w:rPr>
          <w:rFonts w:ascii="Maiandra GD" w:hAnsi="Maiandra GD" w:hint="eastAsia"/>
          <w:sz w:val="24"/>
          <w:szCs w:val="24"/>
        </w:rPr>
        <w:t>tamamlanır</w:t>
      </w:r>
      <w:r w:rsidR="003847EB" w:rsidRPr="00D37DAD">
        <w:rPr>
          <w:rFonts w:ascii="Maiandra GD" w:hAnsi="Maiandra GD"/>
          <w:sz w:val="24"/>
          <w:szCs w:val="24"/>
        </w:rPr>
        <w:t>.</w:t>
      </w:r>
    </w:p>
    <w:p w:rsidR="003F1F1E" w:rsidRPr="00D37DAD" w:rsidRDefault="003F1F1E" w:rsidP="00A617E8">
      <w:pPr>
        <w:pStyle w:val="ListeParagraf"/>
        <w:numPr>
          <w:ilvl w:val="2"/>
          <w:numId w:val="37"/>
        </w:numPr>
        <w:tabs>
          <w:tab w:val="left" w:pos="1134"/>
        </w:tabs>
        <w:spacing w:after="0" w:line="360" w:lineRule="auto"/>
        <w:ind w:right="-2"/>
        <w:jc w:val="both"/>
        <w:rPr>
          <w:rFonts w:ascii="Maiandra GD" w:hAnsi="Maiandra GD"/>
          <w:b/>
          <w:sz w:val="24"/>
          <w:szCs w:val="24"/>
        </w:rPr>
      </w:pPr>
      <w:r w:rsidRPr="00D37DAD">
        <w:rPr>
          <w:rFonts w:ascii="Maiandra GD" w:hAnsi="Maiandra GD"/>
          <w:sz w:val="24"/>
          <w:szCs w:val="24"/>
        </w:rPr>
        <w:lastRenderedPageBreak/>
        <w:t>Okul pansiyonu aile yuvası sıcaklığını hissettirecek şekilde düzenlenir. Pansiyonda kalan öğrencilerin hafta içi ve hafta sonlarını verimli geçirmeleri için gerekli tedbirler alınır. Sosyal, sportif, kültürel ve akademik çalışmalara ağırlık verilir.</w:t>
      </w:r>
    </w:p>
    <w:p w:rsidR="00A617E8" w:rsidRPr="00D37DAD" w:rsidRDefault="00A617E8" w:rsidP="00A617E8">
      <w:pPr>
        <w:pStyle w:val="ListeParagraf"/>
        <w:tabs>
          <w:tab w:val="left" w:pos="1134"/>
        </w:tabs>
        <w:spacing w:after="0" w:line="360" w:lineRule="auto"/>
        <w:ind w:left="606" w:right="-2"/>
        <w:jc w:val="both"/>
        <w:rPr>
          <w:rFonts w:ascii="Maiandra GD" w:hAnsi="Maiandra GD"/>
          <w:b/>
          <w:sz w:val="24"/>
          <w:szCs w:val="24"/>
        </w:rPr>
      </w:pPr>
    </w:p>
    <w:p w:rsidR="00095145" w:rsidRPr="00D37DAD" w:rsidRDefault="00095145" w:rsidP="008D3BB1">
      <w:pPr>
        <w:pStyle w:val="ListeParagraf"/>
        <w:numPr>
          <w:ilvl w:val="1"/>
          <w:numId w:val="37"/>
        </w:numPr>
        <w:tabs>
          <w:tab w:val="left" w:pos="9356"/>
          <w:tab w:val="left" w:pos="9781"/>
        </w:tabs>
        <w:spacing w:after="0" w:line="360" w:lineRule="auto"/>
        <w:ind w:left="284" w:right="-2" w:hanging="568"/>
        <w:jc w:val="both"/>
        <w:rPr>
          <w:rFonts w:ascii="Maiandra GD" w:hAnsi="Maiandra GD"/>
          <w:b/>
          <w:sz w:val="24"/>
          <w:szCs w:val="24"/>
        </w:rPr>
      </w:pPr>
      <w:r w:rsidRPr="00D37DAD">
        <w:rPr>
          <w:rFonts w:ascii="Maiandra GD" w:hAnsi="Maiandra GD"/>
          <w:b/>
          <w:sz w:val="24"/>
          <w:szCs w:val="24"/>
        </w:rPr>
        <w:t>Öğretmenler ve Eğitim Yöne</w:t>
      </w:r>
      <w:r w:rsidR="00595635" w:rsidRPr="00D37DAD">
        <w:rPr>
          <w:rFonts w:ascii="Maiandra GD" w:hAnsi="Maiandra GD"/>
          <w:b/>
          <w:sz w:val="24"/>
          <w:szCs w:val="24"/>
        </w:rPr>
        <w:t>ticileri Alanı</w:t>
      </w:r>
    </w:p>
    <w:p w:rsidR="00A617E8" w:rsidRPr="00D37DAD" w:rsidRDefault="00095145" w:rsidP="008B61D3">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 xml:space="preserve">Öğretmenlerin Bakanlıkça planlanan hizmet içi eğitim faaliyetleri, </w:t>
      </w:r>
      <w:r w:rsidR="008B61D3" w:rsidRPr="00D37DAD">
        <w:rPr>
          <w:rFonts w:ascii="Maiandra GD" w:hAnsi="Maiandra GD" w:cs="Times New Roman"/>
          <w:bCs/>
          <w:sz w:val="24"/>
          <w:szCs w:val="24"/>
        </w:rPr>
        <w:t xml:space="preserve">yaz eğitim etkinlikleri, </w:t>
      </w:r>
      <w:r w:rsidRPr="00D37DAD">
        <w:rPr>
          <w:rFonts w:ascii="Maiandra GD" w:hAnsi="Maiandra GD" w:cs="Times New Roman"/>
          <w:bCs/>
          <w:sz w:val="24"/>
          <w:szCs w:val="24"/>
        </w:rPr>
        <w:t>yoğunlaştırılmış mesleki gelişim seminerleri ve dil becerilerini geliştirme çalışmalarına katılımları teşvik edilir. İl</w:t>
      </w:r>
      <w:r w:rsidR="003847EB" w:rsidRPr="00D37DAD">
        <w:rPr>
          <w:rFonts w:ascii="Maiandra GD" w:hAnsi="Maiandra GD" w:cs="Times New Roman"/>
          <w:bCs/>
          <w:sz w:val="24"/>
          <w:szCs w:val="24"/>
        </w:rPr>
        <w:t>/ilçe veya okul</w:t>
      </w:r>
      <w:r w:rsidRPr="00D37DAD">
        <w:rPr>
          <w:rFonts w:ascii="Maiandra GD" w:hAnsi="Maiandra GD" w:cs="Times New Roman"/>
          <w:bCs/>
          <w:sz w:val="24"/>
          <w:szCs w:val="24"/>
        </w:rPr>
        <w:t xml:space="preserve"> düzeyinde mahalli seminer ve kurslar, </w:t>
      </w:r>
      <w:proofErr w:type="spellStart"/>
      <w:r w:rsidRPr="00D37DAD">
        <w:rPr>
          <w:rFonts w:ascii="Maiandra GD" w:hAnsi="Maiandra GD" w:cs="Times New Roman"/>
          <w:bCs/>
          <w:sz w:val="24"/>
          <w:szCs w:val="24"/>
        </w:rPr>
        <w:t>çalıştay</w:t>
      </w:r>
      <w:proofErr w:type="spellEnd"/>
      <w:r w:rsidRPr="00D37DAD">
        <w:rPr>
          <w:rFonts w:ascii="Maiandra GD" w:hAnsi="Maiandra GD" w:cs="Times New Roman"/>
          <w:bCs/>
          <w:sz w:val="24"/>
          <w:szCs w:val="24"/>
        </w:rPr>
        <w:t>, panel ve konferanslar düzenlenir. Faaliyetlerin</w:t>
      </w:r>
      <w:r w:rsidRPr="00D37DAD">
        <w:rPr>
          <w:rFonts w:ascii="Maiandra GD" w:hAnsi="Maiandra GD"/>
          <w:sz w:val="24"/>
          <w:szCs w:val="24"/>
        </w:rPr>
        <w:t xml:space="preserve"> tanıtımı yapılır ve katılan öğretmenlerin edindikleri kazanımları meslektaşları ile paylaşmaları sağlanır.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Öğretmenlerin bilgi ve becerilerini güncel tutmak için periyodik değerlendirmeler yapılır. Mesleğinde temayüz etmiş, eğitim – öğretim süreçlerinde fedakâr gayretleriyle büyük katkı veren öğretmenler ilgili mevzuata göre ödüllendirilir, çaba ve gayretlerinden dolayı gerekli ihtimam gösterilir.</w:t>
      </w:r>
      <w:r w:rsidR="003847EB" w:rsidRPr="00D37DAD">
        <w:rPr>
          <w:rFonts w:ascii="Maiandra GD" w:hAnsi="Maiandra GD"/>
          <w:sz w:val="24"/>
          <w:szCs w:val="24"/>
        </w:rPr>
        <w:t xml:space="preserve"> Mesleğinde temayüz eden öğretmenlerin </w:t>
      </w:r>
      <w:proofErr w:type="spellStart"/>
      <w:r w:rsidR="003847EB" w:rsidRPr="00D37DAD">
        <w:rPr>
          <w:rFonts w:ascii="Maiandra GD" w:hAnsi="Maiandra GD"/>
          <w:sz w:val="24"/>
          <w:szCs w:val="24"/>
        </w:rPr>
        <w:t>mânev</w:t>
      </w:r>
      <w:r w:rsidR="004E3B6A" w:rsidRPr="00D37DAD">
        <w:rPr>
          <w:rFonts w:ascii="Maiandra GD" w:hAnsi="Maiandra GD"/>
          <w:sz w:val="24"/>
          <w:szCs w:val="24"/>
        </w:rPr>
        <w:t>î</w:t>
      </w:r>
      <w:proofErr w:type="spellEnd"/>
      <w:r w:rsidR="004E3B6A" w:rsidRPr="00D37DAD">
        <w:rPr>
          <w:rFonts w:ascii="Maiandra GD" w:hAnsi="Maiandra GD"/>
          <w:sz w:val="24"/>
          <w:szCs w:val="24"/>
        </w:rPr>
        <w:t xml:space="preserve"> </w:t>
      </w:r>
      <w:proofErr w:type="gramStart"/>
      <w:r w:rsidR="004E3B6A" w:rsidRPr="00D37DAD">
        <w:rPr>
          <w:rFonts w:ascii="Maiandra GD" w:hAnsi="Maiandra GD"/>
          <w:sz w:val="24"/>
          <w:szCs w:val="24"/>
        </w:rPr>
        <w:t>motivasyonlarının</w:t>
      </w:r>
      <w:proofErr w:type="gramEnd"/>
      <w:r w:rsidR="004E3B6A" w:rsidRPr="00D37DAD">
        <w:rPr>
          <w:rFonts w:ascii="Maiandra GD" w:hAnsi="Maiandra GD"/>
          <w:sz w:val="24"/>
          <w:szCs w:val="24"/>
        </w:rPr>
        <w:t xml:space="preserve"> </w:t>
      </w:r>
      <w:r w:rsidR="003847EB" w:rsidRPr="00D37DAD">
        <w:rPr>
          <w:rFonts w:ascii="Maiandra GD" w:hAnsi="Maiandra GD"/>
          <w:sz w:val="24"/>
          <w:szCs w:val="24"/>
        </w:rPr>
        <w:t>yüksek tutulmasına özen gösterilir.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 xml:space="preserve">Anadolu imam hatip liselerinde ve imam hatip ortaokullarında öğretim birlikteliğini geliştirmek, akademik başarıyı yükseltmek amacıyla fen bilimleri, sosyal bilimler, yabancı dil, sanat ve spor </w:t>
      </w:r>
      <w:proofErr w:type="gramStart"/>
      <w:r w:rsidRPr="00D37DAD">
        <w:rPr>
          <w:rFonts w:ascii="Maiandra GD" w:hAnsi="Maiandra GD"/>
          <w:sz w:val="24"/>
          <w:szCs w:val="24"/>
        </w:rPr>
        <w:t>branşlarındaki</w:t>
      </w:r>
      <w:proofErr w:type="gramEnd"/>
      <w:r w:rsidRPr="00D37DAD">
        <w:rPr>
          <w:rFonts w:ascii="Maiandra GD" w:hAnsi="Maiandra GD"/>
          <w:sz w:val="24"/>
          <w:szCs w:val="24"/>
        </w:rPr>
        <w:t xml:space="preserve"> öğretmenler için sistemli bir şekilde her yıl haziran ve eylül aylarında gerçekleştirilen </w:t>
      </w:r>
      <w:r w:rsidRPr="00D37DAD">
        <w:rPr>
          <w:rFonts w:ascii="Maiandra GD" w:hAnsi="Maiandra GD"/>
          <w:b/>
          <w:sz w:val="24"/>
          <w:szCs w:val="24"/>
        </w:rPr>
        <w:t>"Mesleki Çalışmalar"</w:t>
      </w:r>
      <w:r w:rsidRPr="00D37DAD">
        <w:rPr>
          <w:rFonts w:ascii="Maiandra GD" w:hAnsi="Maiandra GD"/>
          <w:sz w:val="24"/>
          <w:szCs w:val="24"/>
        </w:rPr>
        <w:t>, Genel Müdürlükçe belirlenen program çerçevesinde aksatılmadan b</w:t>
      </w:r>
      <w:r w:rsidR="00A617E8" w:rsidRPr="00D37DAD">
        <w:rPr>
          <w:rFonts w:ascii="Maiandra GD" w:hAnsi="Maiandra GD"/>
          <w:sz w:val="24"/>
          <w:szCs w:val="24"/>
        </w:rPr>
        <w:t>üyük bir ihtimam ile uygulanır.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Aynı il ve ilçedeki okullar arasında eğitim öğretimde iş birliğini gerçekleştirmek için il/ilçe millî eğitim müdürlükleri din öğretiminden sorumlu birimlerin başkanlığında okul müdürleri ve zümre başkanı öğretmenlerin katılımı ile çalışma toplantıları yapılır. Bu toplantılarda "eğitimde iyi örneklerin ve özgün projelerin" paylaşımı gerçekleştirilir. Okullar arası iletişimin kuvvetlenmesi için her bir toplantı farklı bir okulda düzenlenir ve okullar gerek fiziki imkânları gerekse farklı akademik çalışmaları ile</w:t>
      </w:r>
      <w:r w:rsidR="00A617E8" w:rsidRPr="00D37DAD">
        <w:rPr>
          <w:rFonts w:ascii="Maiandra GD" w:hAnsi="Maiandra GD"/>
          <w:sz w:val="24"/>
          <w:szCs w:val="24"/>
        </w:rPr>
        <w:t xml:space="preserve"> birbirlerine rehberlik ederler.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 xml:space="preserve">İHL </w:t>
      </w:r>
      <w:r w:rsidR="002757DF" w:rsidRPr="00D37DAD">
        <w:rPr>
          <w:rFonts w:ascii="Maiandra GD" w:hAnsi="Maiandra GD"/>
          <w:sz w:val="24"/>
          <w:szCs w:val="24"/>
        </w:rPr>
        <w:t>m</w:t>
      </w:r>
      <w:r w:rsidRPr="00D37DAD">
        <w:rPr>
          <w:rFonts w:ascii="Maiandra GD" w:hAnsi="Maiandra GD"/>
          <w:sz w:val="24"/>
          <w:szCs w:val="24"/>
        </w:rPr>
        <w:t xml:space="preserve">eslek dersleri ve Arapça öğretmenleri için ilahiyat fakülteleri ve müftülüklerle iş birliği yapılarak Arapça ve Kur'an-ı Kerim (Tashih-i </w:t>
      </w:r>
      <w:proofErr w:type="spellStart"/>
      <w:r w:rsidRPr="00D37DAD">
        <w:rPr>
          <w:rFonts w:ascii="Maiandra GD" w:hAnsi="Maiandra GD"/>
          <w:sz w:val="24"/>
          <w:szCs w:val="24"/>
        </w:rPr>
        <w:t>Huruf</w:t>
      </w:r>
      <w:proofErr w:type="spellEnd"/>
      <w:r w:rsidRPr="00D37DAD">
        <w:rPr>
          <w:rFonts w:ascii="Maiandra GD" w:hAnsi="Maiandra GD"/>
          <w:sz w:val="24"/>
          <w:szCs w:val="24"/>
        </w:rPr>
        <w:t>) kursları düzenlenir ve öğretmenlerin katılımı teşvik edilir.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 xml:space="preserve">Okul müdürleri, eğitim yönetimi, yönetişim, kalite geliştirme, süreç izleme ve değerlendirme, liderlik becerisi, takım ruhu, yönetsel gelişim vb. konularda diğer okul müdürleri ile ortaklaşa konferans, </w:t>
      </w:r>
      <w:proofErr w:type="spellStart"/>
      <w:r w:rsidRPr="00D37DAD">
        <w:rPr>
          <w:rFonts w:ascii="Maiandra GD" w:hAnsi="Maiandra GD"/>
          <w:sz w:val="24"/>
          <w:szCs w:val="24"/>
        </w:rPr>
        <w:t>çalıştay</w:t>
      </w:r>
      <w:proofErr w:type="spellEnd"/>
      <w:r w:rsidRPr="00D37DAD">
        <w:rPr>
          <w:rFonts w:ascii="Maiandra GD" w:hAnsi="Maiandra GD"/>
          <w:sz w:val="24"/>
          <w:szCs w:val="24"/>
        </w:rPr>
        <w:t xml:space="preserve"> ve seminerlere katılır</w:t>
      </w:r>
      <w:r w:rsidR="00380A08" w:rsidRPr="00D37DAD">
        <w:rPr>
          <w:rFonts w:ascii="Maiandra GD" w:hAnsi="Maiandra GD"/>
          <w:sz w:val="24"/>
          <w:szCs w:val="24"/>
        </w:rPr>
        <w:t>lar</w:t>
      </w:r>
      <w:r w:rsidRPr="00D37DAD">
        <w:rPr>
          <w:rFonts w:ascii="Maiandra GD" w:hAnsi="Maiandra GD"/>
          <w:sz w:val="24"/>
          <w:szCs w:val="24"/>
        </w:rPr>
        <w:t>. Eğitim okumaları yapar, yurt içi ve yurt dışı kurum ziyaretleri gerçekleştirmeye çalışır</w:t>
      </w:r>
      <w:r w:rsidR="00380A08" w:rsidRPr="00D37DAD">
        <w:rPr>
          <w:rFonts w:ascii="Maiandra GD" w:hAnsi="Maiandra GD"/>
          <w:sz w:val="24"/>
          <w:szCs w:val="24"/>
        </w:rPr>
        <w:t>lar</w:t>
      </w:r>
      <w:r w:rsidRPr="00D37DAD">
        <w:rPr>
          <w:rFonts w:ascii="Maiandra GD" w:hAnsi="Maiandra GD"/>
          <w:sz w:val="24"/>
          <w:szCs w:val="24"/>
        </w:rPr>
        <w:t>.</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lastRenderedPageBreak/>
        <w:t>İHL Meslek Dersleri, Din Kültürü ve Ahlak Bilgisi, Din, Ahlak ve Değerler alanındaki seçmeli dersler ile ilgili öğretim materyallerinin hazırlanması, geliştirilmesi ve EBA' da paylaşılması hususunda öğretmenlerimizin çalışmalar yapması sağlanır.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Öğretmenlerinin kurum kültürü, kurum algısı ve kurumlardan beklentiler gibi konularda söyleşi, konferans ve seminerlere katılması, meslektaşları ile çalışma toplantıları yapmaları, kurumsal ve bireysel ziyaretler v</w:t>
      </w:r>
      <w:r w:rsidR="00CB4C5C" w:rsidRPr="00D37DAD">
        <w:rPr>
          <w:rFonts w:ascii="Maiandra GD" w:hAnsi="Maiandra GD"/>
          <w:sz w:val="24"/>
          <w:szCs w:val="24"/>
        </w:rPr>
        <w:t>b</w:t>
      </w:r>
      <w:r w:rsidRPr="00D37DAD">
        <w:rPr>
          <w:rFonts w:ascii="Maiandra GD" w:hAnsi="Maiandra GD"/>
          <w:sz w:val="24"/>
          <w:szCs w:val="24"/>
        </w:rPr>
        <w:t>. sosyal kültürel etkinlikler organize edilir ve öğretmenlerimizin azami derecede katılımı sağlanır.</w:t>
      </w:r>
    </w:p>
    <w:p w:rsidR="00A617E8" w:rsidRPr="00D37DAD" w:rsidRDefault="00095145" w:rsidP="00DC2375">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Öğretmenlerin mesleki, sanatsal</w:t>
      </w:r>
      <w:r w:rsidR="00DA2037" w:rsidRPr="00D37DAD">
        <w:rPr>
          <w:rFonts w:ascii="Maiandra GD" w:hAnsi="Maiandra GD"/>
          <w:sz w:val="24"/>
          <w:szCs w:val="24"/>
        </w:rPr>
        <w:t xml:space="preserve">, sportif, akademik gelişimi, </w:t>
      </w:r>
      <w:r w:rsidRPr="00D37DAD">
        <w:rPr>
          <w:rFonts w:ascii="Maiandra GD" w:hAnsi="Maiandra GD"/>
          <w:sz w:val="24"/>
          <w:szCs w:val="24"/>
        </w:rPr>
        <w:t xml:space="preserve">eğitim </w:t>
      </w:r>
      <w:proofErr w:type="gramStart"/>
      <w:r w:rsidRPr="00D37DAD">
        <w:rPr>
          <w:rFonts w:ascii="Maiandra GD" w:hAnsi="Maiandra GD"/>
          <w:sz w:val="24"/>
          <w:szCs w:val="24"/>
        </w:rPr>
        <w:t>formasyonlarının</w:t>
      </w:r>
      <w:proofErr w:type="gramEnd"/>
      <w:r w:rsidR="00DC2375" w:rsidRPr="00D37DAD">
        <w:rPr>
          <w:rFonts w:ascii="Maiandra GD" w:hAnsi="Maiandra GD"/>
          <w:sz w:val="24"/>
          <w:szCs w:val="24"/>
        </w:rPr>
        <w:t xml:space="preserve"> </w:t>
      </w:r>
      <w:r w:rsidRPr="00D37DAD">
        <w:rPr>
          <w:rFonts w:ascii="Maiandra GD" w:hAnsi="Maiandra GD"/>
          <w:sz w:val="24"/>
          <w:szCs w:val="24"/>
        </w:rPr>
        <w:t xml:space="preserve">geliştirilmesi, </w:t>
      </w:r>
      <w:r w:rsidR="00DA2037" w:rsidRPr="00D37DAD">
        <w:rPr>
          <w:rFonts w:ascii="Maiandra GD" w:hAnsi="Maiandra GD"/>
          <w:sz w:val="24"/>
          <w:szCs w:val="24"/>
        </w:rPr>
        <w:t xml:space="preserve">onlarda </w:t>
      </w:r>
      <w:r w:rsidRPr="00D37DAD">
        <w:rPr>
          <w:rFonts w:ascii="Maiandra GD" w:hAnsi="Maiandra GD"/>
          <w:sz w:val="24"/>
          <w:szCs w:val="24"/>
        </w:rPr>
        <w:t xml:space="preserve">kültür ve medeniyet değerlerimizle ilgili farkındalık oluşturulması için pedagoji, psikoloji, eğitim, sosyoloji, tiyatro, müzik, sinema, spor, kültür ve medeniyet alanlarında ortak okumalar ve etkinlikler </w:t>
      </w:r>
      <w:r w:rsidR="00C84FB0" w:rsidRPr="00D37DAD">
        <w:rPr>
          <w:rFonts w:ascii="Maiandra GD" w:hAnsi="Maiandra GD"/>
          <w:sz w:val="24"/>
          <w:szCs w:val="24"/>
        </w:rPr>
        <w:t>düzenlenir. K</w:t>
      </w:r>
      <w:r w:rsidRPr="00D37DAD">
        <w:rPr>
          <w:rFonts w:ascii="Maiandra GD" w:hAnsi="Maiandra GD"/>
          <w:sz w:val="24"/>
          <w:szCs w:val="24"/>
        </w:rPr>
        <w:t>itap, dergi, makale vb. çalışmalar ışığında konulu müzakereler gerçekl</w:t>
      </w:r>
      <w:r w:rsidR="00A617E8" w:rsidRPr="00D37DAD">
        <w:rPr>
          <w:rFonts w:ascii="Maiandra GD" w:hAnsi="Maiandra GD"/>
          <w:sz w:val="24"/>
          <w:szCs w:val="24"/>
        </w:rPr>
        <w:t>eştirmeleri sağlanır.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Okul müdürlükleri, eğitim-öğretim faaliyetlerinin yürütülmesinde ve öğrencilere rehberlik yapılmasında yararlanmak amacıyla öğretmenlerin mesleki, sanat</w:t>
      </w:r>
      <w:r w:rsidR="00B556C7" w:rsidRPr="00D37DAD">
        <w:rPr>
          <w:rFonts w:ascii="Maiandra GD" w:hAnsi="Maiandra GD"/>
          <w:sz w:val="24"/>
          <w:szCs w:val="24"/>
        </w:rPr>
        <w:t xml:space="preserve">sal ve sportif yönlerini tanır. </w:t>
      </w:r>
      <w:r w:rsidRPr="00D37DAD">
        <w:rPr>
          <w:rFonts w:ascii="Maiandra GD" w:hAnsi="Maiandra GD"/>
          <w:sz w:val="24"/>
          <w:szCs w:val="24"/>
        </w:rPr>
        <w:t>Onlardan özgün çalışmaları olanları tespit eder.</w:t>
      </w:r>
      <w:r w:rsidR="00B556C7" w:rsidRPr="00D37DAD">
        <w:rPr>
          <w:rFonts w:ascii="Maiandra GD" w:hAnsi="Maiandra GD"/>
          <w:sz w:val="24"/>
          <w:szCs w:val="24"/>
        </w:rPr>
        <w:t xml:space="preserve"> </w:t>
      </w:r>
      <w:r w:rsidR="00B556C7" w:rsidRPr="00D37DAD">
        <w:rPr>
          <w:rFonts w:ascii="Maiandra GD" w:hAnsi="Maiandra GD" w:hint="eastAsia"/>
          <w:sz w:val="24"/>
          <w:szCs w:val="24"/>
        </w:rPr>
        <w:t>İ</w:t>
      </w:r>
      <w:r w:rsidR="00B556C7" w:rsidRPr="00D37DAD">
        <w:rPr>
          <w:rFonts w:ascii="Maiandra GD" w:hAnsi="Maiandra GD"/>
          <w:sz w:val="24"/>
          <w:szCs w:val="24"/>
        </w:rPr>
        <w:t>htiyaç duyulduğunda öğretmen tanıma formu geliştirilebilir.</w:t>
      </w:r>
    </w:p>
    <w:p w:rsidR="0093566C" w:rsidRPr="00D37DAD" w:rsidRDefault="0093566C" w:rsidP="0093566C">
      <w:pPr>
        <w:tabs>
          <w:tab w:val="left" w:pos="1134"/>
        </w:tabs>
        <w:spacing w:after="0" w:line="360" w:lineRule="auto"/>
        <w:ind w:right="-2"/>
        <w:jc w:val="both"/>
        <w:rPr>
          <w:rFonts w:ascii="Maiandra GD" w:hAnsi="Maiandra GD"/>
          <w:sz w:val="24"/>
          <w:szCs w:val="24"/>
        </w:rPr>
      </w:pPr>
    </w:p>
    <w:p w:rsidR="00095145" w:rsidRPr="00D37DAD" w:rsidRDefault="00095145" w:rsidP="00595635">
      <w:pPr>
        <w:pStyle w:val="ListeParagraf"/>
        <w:numPr>
          <w:ilvl w:val="1"/>
          <w:numId w:val="37"/>
        </w:numPr>
        <w:tabs>
          <w:tab w:val="left" w:pos="9356"/>
          <w:tab w:val="left" w:pos="9781"/>
        </w:tabs>
        <w:spacing w:after="0" w:line="360" w:lineRule="auto"/>
        <w:ind w:left="284" w:right="-2" w:hanging="568"/>
        <w:jc w:val="both"/>
        <w:rPr>
          <w:rFonts w:ascii="Maiandra GD" w:hAnsi="Maiandra GD"/>
          <w:b/>
          <w:sz w:val="24"/>
          <w:szCs w:val="24"/>
        </w:rPr>
      </w:pPr>
      <w:r w:rsidRPr="00D37DAD">
        <w:rPr>
          <w:rFonts w:ascii="Maiandra GD" w:hAnsi="Maiandra GD" w:cs="Times New Roman"/>
          <w:b/>
          <w:bCs/>
          <w:sz w:val="24"/>
          <w:szCs w:val="24"/>
        </w:rPr>
        <w:t>Akademik Gelişim</w:t>
      </w:r>
      <w:r w:rsidR="00595635" w:rsidRPr="00D37DAD">
        <w:rPr>
          <w:rFonts w:ascii="Maiandra GD" w:hAnsi="Maiandra GD" w:cs="Times New Roman"/>
          <w:b/>
          <w:bCs/>
          <w:sz w:val="24"/>
          <w:szCs w:val="24"/>
        </w:rPr>
        <w:t xml:space="preserve"> Alanı </w:t>
      </w:r>
    </w:p>
    <w:p w:rsidR="00E10755" w:rsidRPr="00D37DAD" w:rsidRDefault="00E10755" w:rsidP="00E10755">
      <w:pPr>
        <w:pStyle w:val="ListeParagraf"/>
        <w:numPr>
          <w:ilvl w:val="2"/>
          <w:numId w:val="37"/>
        </w:numPr>
        <w:spacing w:after="0" w:line="360" w:lineRule="auto"/>
        <w:jc w:val="both"/>
        <w:rPr>
          <w:rFonts w:ascii="Maiandra GD" w:hAnsi="Maiandra GD"/>
          <w:sz w:val="24"/>
          <w:szCs w:val="24"/>
        </w:rPr>
      </w:pPr>
      <w:r w:rsidRPr="00D37DAD">
        <w:rPr>
          <w:rFonts w:ascii="Maiandra GD" w:hAnsi="Maiandra GD"/>
          <w:sz w:val="24"/>
          <w:szCs w:val="24"/>
        </w:rPr>
        <w:t>Eğitimde “her öğrenci özeldir, her öğrenci öğrenir, her öğrencinin kendine özgü kabiliyeti ve öğrenme stili vardır”, “hiçbir öğrenci eğitimin dışında düşünülemez, insan kaynağımız israf edilemez” temel yaklaşımına yönelik yeni yol haritaları belirlenir.</w:t>
      </w:r>
    </w:p>
    <w:p w:rsidR="001E5AEF" w:rsidRPr="00D37DAD" w:rsidRDefault="001E5AEF" w:rsidP="001E5AEF">
      <w:pPr>
        <w:pStyle w:val="ListeParagraf"/>
        <w:numPr>
          <w:ilvl w:val="2"/>
          <w:numId w:val="37"/>
        </w:numPr>
        <w:spacing w:after="0" w:line="360" w:lineRule="auto"/>
        <w:ind w:hanging="181"/>
        <w:jc w:val="both"/>
        <w:rPr>
          <w:rFonts w:ascii="Maiandra GD" w:hAnsi="Maiandra GD"/>
          <w:sz w:val="24"/>
          <w:szCs w:val="24"/>
        </w:rPr>
      </w:pPr>
      <w:r w:rsidRPr="00D37DAD">
        <w:rPr>
          <w:rFonts w:ascii="Maiandra GD" w:hAnsi="Maiandra GD"/>
          <w:sz w:val="24"/>
          <w:szCs w:val="24"/>
        </w:rPr>
        <w:t>Her okulda, okul müdürü başkanlığında, okul müdürü tarafından belirlenen bir müdür yardımcısı veya başyardımcı ile öğretmenler kurulu tarafından seçilen iki öğretmen, okul aile birliği başkanı ve bir üye, okul öğrenci meclis başkanı ve yardımcısı, ders zümre başkanları ve bir rehber öğretmenden oluşan “Danışma Kurulu” oluşturulur. Danışma kuruluna, kurul üyelerinin çoğunluk görüşüne göre akademisyen ve varsa okulun mezun derneğinden bir üye de alınabilir. Belirli aralıklarla toplantılar yapan danışma kurulunun çalışmaları raporlanır ve kayıt altında tutulur. Kurumsal hafıza olmasına özen gösterilir. Kurulun kararları tavsiye niteliğinde olup bağlayıcı değildir.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Okul müdürleri ders denetimleri yapmak, öğretmenlerin tecrübe ve deneyimlerinden diğer meslektaşlarının da yararlanmasını sağlamak, eğitim içeriğini ve uygulamalarını izlemek, değerlendirmek, öğretim birlikteliğini sağlamak için sınıfları ziyaret eder ve dersleri dinler.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lastRenderedPageBreak/>
        <w:t>Yetiştirme ve destek kursları, ilgili mevzuata göre etkin bir şekilde açılır, uygulanır ve süreklilik kazandırılır. Kurslardaki eğitimin niteliğinin arttırılması, öğrencilerin ve velilerin beklentilerinin karşılanması için yeni stratejiler geliştirilir. Ayrıca bu kurslara öğrencilerin katılımları teşvik edilir. Ölçme ve değerlendirme çalışmaları ile açılan</w:t>
      </w:r>
      <w:r w:rsidRPr="00D37DAD">
        <w:rPr>
          <w:rFonts w:ascii="Maiandra GD" w:hAnsi="Maiandra GD" w:cs="Times New Roman"/>
          <w:bCs/>
          <w:sz w:val="24"/>
          <w:szCs w:val="24"/>
        </w:rPr>
        <w:t xml:space="preserve"> kursların etkin bir şekilde uygulanıp uygulanmadığı denetlenir.</w:t>
      </w:r>
    </w:p>
    <w:p w:rsidR="00A617E8" w:rsidRPr="00D37DAD" w:rsidRDefault="00DD3509"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 xml:space="preserve">8 ve 12. sınıf </w:t>
      </w:r>
      <w:r w:rsidR="00095145" w:rsidRPr="00D37DAD">
        <w:rPr>
          <w:rFonts w:ascii="Maiandra GD" w:hAnsi="Maiandra GD" w:cs="Times New Roman"/>
          <w:bCs/>
          <w:sz w:val="24"/>
          <w:szCs w:val="24"/>
        </w:rPr>
        <w:t xml:space="preserve">öğrencilerinin bilgi ve becerilerini, hazır </w:t>
      </w:r>
      <w:proofErr w:type="spellStart"/>
      <w:r w:rsidR="00095145" w:rsidRPr="00D37DAD">
        <w:rPr>
          <w:rFonts w:ascii="Maiandra GD" w:hAnsi="Maiandra GD" w:cs="Times New Roman"/>
          <w:bCs/>
          <w:sz w:val="24"/>
          <w:szCs w:val="24"/>
        </w:rPr>
        <w:t>bulunuşluklarını</w:t>
      </w:r>
      <w:proofErr w:type="spellEnd"/>
      <w:r w:rsidR="00095145" w:rsidRPr="00D37DAD">
        <w:rPr>
          <w:rFonts w:ascii="Maiandra GD" w:hAnsi="Maiandra GD" w:cs="Times New Roman"/>
          <w:bCs/>
          <w:sz w:val="24"/>
          <w:szCs w:val="24"/>
        </w:rPr>
        <w:t xml:space="preserve"> geliştirmek, başarı ve </w:t>
      </w:r>
      <w:proofErr w:type="gramStart"/>
      <w:r w:rsidR="00095145" w:rsidRPr="00D37DAD">
        <w:rPr>
          <w:rFonts w:ascii="Maiandra GD" w:hAnsi="Maiandra GD" w:cs="Times New Roman"/>
          <w:bCs/>
          <w:sz w:val="24"/>
          <w:szCs w:val="24"/>
        </w:rPr>
        <w:t>motivasyonlarını</w:t>
      </w:r>
      <w:proofErr w:type="gramEnd"/>
      <w:r w:rsidR="00095145" w:rsidRPr="00D37DAD">
        <w:rPr>
          <w:rFonts w:ascii="Maiandra GD" w:hAnsi="Maiandra GD" w:cs="Times New Roman"/>
          <w:bCs/>
          <w:sz w:val="24"/>
          <w:szCs w:val="24"/>
        </w:rPr>
        <w:t xml:space="preserve"> artırmak, akademik seviyelerini yükseltmek ve onlara verimli ders çalışma becerileri kazandırmak için programlar ve proj</w:t>
      </w:r>
      <w:r w:rsidR="00A617E8" w:rsidRPr="00D37DAD">
        <w:rPr>
          <w:rFonts w:ascii="Maiandra GD" w:hAnsi="Maiandra GD" w:cs="Times New Roman"/>
          <w:bCs/>
          <w:sz w:val="24"/>
          <w:szCs w:val="24"/>
        </w:rPr>
        <w:t>eler geliştirilir ve uygulanır.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Öğretmenlerin ve yöneticilerin aile ziyaretleri yaparak öğrencilerini daha yakından tanımalarına yönelik etkinlikler yapılır.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Okul yönetiminin bilgisi dâhilinde derslerin öğretim programlarına göre eğitim öğretim süreçlerinin planlanması, çalışmaların değerlendirilmesi ve akademik eğitimin seviyesinin yükseltilmesi için her bir ders zümresi, kendi içerisinde aylık çalışma toplantıları yaparak ortak kararlar alır ve uygular.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 xml:space="preserve">Öğrencilerin; bilimsel çalışma, deney, inceleme, gezi ve gözlemlerde bulunmaları, laboratuvar çalışmalarında aktif olarak yer almaları teşvik edilir ve </w:t>
      </w:r>
      <w:r w:rsidR="00662223" w:rsidRPr="00D37DAD">
        <w:rPr>
          <w:rFonts w:ascii="Maiandra GD" w:hAnsi="Maiandra GD" w:cs="Times New Roman"/>
          <w:bCs/>
          <w:sz w:val="24"/>
          <w:szCs w:val="24"/>
        </w:rPr>
        <w:t xml:space="preserve">onlara </w:t>
      </w:r>
      <w:r w:rsidRPr="00D37DAD">
        <w:rPr>
          <w:rFonts w:ascii="Maiandra GD" w:hAnsi="Maiandra GD" w:cs="Times New Roman"/>
          <w:bCs/>
          <w:sz w:val="24"/>
          <w:szCs w:val="24"/>
        </w:rPr>
        <w:t>görev</w:t>
      </w:r>
      <w:r w:rsidR="00662223" w:rsidRPr="00D37DAD">
        <w:rPr>
          <w:rFonts w:ascii="Maiandra GD" w:hAnsi="Maiandra GD" w:cs="Times New Roman"/>
          <w:bCs/>
          <w:sz w:val="24"/>
          <w:szCs w:val="24"/>
        </w:rPr>
        <w:t xml:space="preserve">ler </w:t>
      </w:r>
      <w:r w:rsidRPr="00D37DAD">
        <w:rPr>
          <w:rFonts w:ascii="Maiandra GD" w:hAnsi="Maiandra GD" w:cs="Times New Roman"/>
          <w:bCs/>
          <w:sz w:val="24"/>
          <w:szCs w:val="24"/>
        </w:rPr>
        <w:t xml:space="preserve">verilir. Bilim adamları ve onların icat ve keşifleri ile </w:t>
      </w:r>
      <w:r w:rsidR="00A617E8" w:rsidRPr="00D37DAD">
        <w:rPr>
          <w:rFonts w:ascii="Maiandra GD" w:hAnsi="Maiandra GD" w:cs="Times New Roman"/>
          <w:bCs/>
          <w:sz w:val="24"/>
          <w:szCs w:val="24"/>
        </w:rPr>
        <w:t>ilgili araştırmalar yaptırılır.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Okul müdürlükleri TÜBİTAK bilim fuarlarına ve TÜBİTAK projelerine katılır. Ulusal ve uluslararası gerçekleştirilen “Bilim Projeleri ve Etkinliklerini” takip eder, öğretmen ve öğrencilerin katılımını teşvik eder.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Öğrencilerin akademik başarılarını arttırmak için “etkin öğrenme ve ders çalışma stratejileri” açısından rehberlik yapılır. Eğitim- öğretim süreçleri ve öğrenme becerileri rehberlik birimleri ile işbirliği halinde düzenli bir şekilde takip edilir.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Ders başarısı</w:t>
      </w:r>
      <w:r w:rsidR="00C45E6D" w:rsidRPr="00D37DAD">
        <w:rPr>
          <w:rFonts w:ascii="Maiandra GD" w:hAnsi="Maiandra GD" w:cs="Times New Roman"/>
          <w:bCs/>
          <w:sz w:val="24"/>
          <w:szCs w:val="24"/>
        </w:rPr>
        <w:t xml:space="preserve"> düşük, devamsızlık yapan </w:t>
      </w:r>
      <w:r w:rsidRPr="00D37DAD">
        <w:rPr>
          <w:rFonts w:ascii="Maiandra GD" w:hAnsi="Maiandra GD" w:cs="Times New Roman"/>
          <w:bCs/>
          <w:sz w:val="24"/>
          <w:szCs w:val="24"/>
        </w:rPr>
        <w:t xml:space="preserve">ve okul terk riski taşıyan öğrenciler erken tespit edilir, </w:t>
      </w:r>
      <w:r w:rsidR="00C45E6D" w:rsidRPr="00D37DAD">
        <w:rPr>
          <w:rFonts w:ascii="Maiandra GD" w:hAnsi="Maiandra GD" w:cs="Times New Roman"/>
          <w:bCs/>
          <w:sz w:val="24"/>
          <w:szCs w:val="24"/>
        </w:rPr>
        <w:t>velileri</w:t>
      </w:r>
      <w:r w:rsidRPr="00D37DAD">
        <w:rPr>
          <w:rFonts w:ascii="Maiandra GD" w:hAnsi="Maiandra GD" w:cs="Times New Roman"/>
          <w:bCs/>
          <w:sz w:val="24"/>
          <w:szCs w:val="24"/>
        </w:rPr>
        <w:t xml:space="preserve"> ile irtibata geçilerek gerekli önlemler alınır. </w:t>
      </w:r>
      <w:r w:rsidR="004428AB" w:rsidRPr="00D37DAD">
        <w:rPr>
          <w:rFonts w:ascii="Maiandra GD" w:hAnsi="Maiandra GD" w:cs="Times New Roman"/>
          <w:bCs/>
          <w:sz w:val="24"/>
          <w:szCs w:val="24"/>
        </w:rPr>
        <w:t xml:space="preserve">Bu çerçevede </w:t>
      </w:r>
      <w:r w:rsidR="005B5A49" w:rsidRPr="00D37DAD">
        <w:rPr>
          <w:rFonts w:ascii="Maiandra GD" w:hAnsi="Maiandra GD" w:cs="Times New Roman"/>
          <w:bCs/>
          <w:sz w:val="24"/>
          <w:szCs w:val="24"/>
        </w:rPr>
        <w:t>faaliyet</w:t>
      </w:r>
      <w:r w:rsidRPr="00D37DAD">
        <w:rPr>
          <w:rFonts w:ascii="Maiandra GD" w:hAnsi="Maiandra GD" w:cs="Times New Roman"/>
          <w:bCs/>
          <w:sz w:val="24"/>
          <w:szCs w:val="24"/>
        </w:rPr>
        <w:t xml:space="preserve"> planı hazırlanır ve uygulanır.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Akademik başarısı iyi olan öğrencilerin beklentilerini karşılamak, onların kendilerini daha iyi yetiştirmeleri ve bir üst öğrenime hazırlanmaları için yeni stratej</w:t>
      </w:r>
      <w:r w:rsidR="00A617E8" w:rsidRPr="00D37DAD">
        <w:rPr>
          <w:rFonts w:ascii="Maiandra GD" w:hAnsi="Maiandra GD" w:cs="Times New Roman"/>
          <w:bCs/>
          <w:sz w:val="24"/>
          <w:szCs w:val="24"/>
        </w:rPr>
        <w:t>iler geliştirilir ve uygulanır.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Verilen eğitim ve öğretimin öğrencide davranış değişikliğine ve akademik gelişime yansıması rehberlik birimi ve öğretmenlerle işbirliği halinde takip edilir.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 xml:space="preserve">Yabancı dil derslerinde dört temel becerinin (dinleme, anlama, konuşma ve yazma) kazandırılması çerçevesinde öğretim programlarının uygulanmasına dikkat edilir. Öğrencilerin yeni öğrendikleri dili kullanmaları sağlanır. Öğretmenler, dört temel beceriyi </w:t>
      </w:r>
      <w:r w:rsidRPr="00D37DAD">
        <w:rPr>
          <w:rFonts w:ascii="Maiandra GD" w:hAnsi="Maiandra GD" w:cs="Times New Roman"/>
          <w:bCs/>
          <w:sz w:val="24"/>
          <w:szCs w:val="24"/>
        </w:rPr>
        <w:lastRenderedPageBreak/>
        <w:t>ve bu beceriler içerisinde yer alan konuşma becerilerini geliştirerek öğrencilere rehberlik yaparlar. Dil eğitiminde öğretim programına uygun olarak iletişimsel yaklaşım bağlamında sadece hedef dilin konuşulduğu eğitim yöntemi esas alınır. Öğretmenlerin dil öğretiminde bu programda öngörülen kurallara riayeti üzerinde hassasiyetle durulur.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cs="Times New Roman"/>
          <w:bCs/>
          <w:sz w:val="24"/>
          <w:szCs w:val="24"/>
        </w:rPr>
        <w:t>Ara tatillerde ve yaz dönemlerinde öğrencilerimizin ilgi ve kabiliyetlerini göz önünde bulundurarak "Okullar Hayat Olsun Projesi" kapsamında ve ülke kaynaklarının verimli kullanılması amacıyla okullarda Tematik E</w:t>
      </w:r>
      <w:r w:rsidRPr="00D37DAD">
        <w:rPr>
          <w:rFonts w:ascii="Maiandra GD" w:hAnsi="Maiandra GD" w:cs="Times New Roman" w:hint="eastAsia"/>
          <w:bCs/>
          <w:sz w:val="24"/>
          <w:szCs w:val="24"/>
        </w:rPr>
        <w:t>ğ</w:t>
      </w:r>
      <w:r w:rsidRPr="00D37DAD">
        <w:rPr>
          <w:rFonts w:ascii="Maiandra GD" w:hAnsi="Maiandra GD" w:cs="Times New Roman"/>
          <w:bCs/>
          <w:sz w:val="24"/>
          <w:szCs w:val="24"/>
        </w:rPr>
        <w:t>itim Programlar</w:t>
      </w:r>
      <w:r w:rsidRPr="00D37DAD">
        <w:rPr>
          <w:rFonts w:ascii="Maiandra GD" w:hAnsi="Maiandra GD" w:cs="Times New Roman" w:hint="eastAsia"/>
          <w:bCs/>
          <w:sz w:val="24"/>
          <w:szCs w:val="24"/>
        </w:rPr>
        <w:t>ı</w:t>
      </w:r>
      <w:r w:rsidRPr="00D37DAD">
        <w:rPr>
          <w:rFonts w:ascii="Maiandra GD" w:hAnsi="Maiandra GD" w:cs="Times New Roman"/>
          <w:bCs/>
          <w:sz w:val="24"/>
          <w:szCs w:val="24"/>
        </w:rPr>
        <w:t xml:space="preserve"> gerçekleştirilir, öğrencilerin akademik eğitime, mesleğe ve hayata daha iyi hazırlanmaları sağlanır. Bu hususta Genel Müdürlükle irtibat kurularak her yıl gerçekleştirilen “Yaz Eğitim Etkinlikleri” programından yararlanılır.</w:t>
      </w:r>
    </w:p>
    <w:p w:rsidR="00A617E8" w:rsidRPr="00D37DAD" w:rsidRDefault="00823498"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Ö</w:t>
      </w:r>
      <w:r w:rsidR="00095145" w:rsidRPr="00D37DAD">
        <w:rPr>
          <w:rFonts w:ascii="Maiandra GD" w:hAnsi="Maiandra GD"/>
          <w:sz w:val="24"/>
          <w:szCs w:val="24"/>
        </w:rPr>
        <w:t>ğrencilerin sağlıklı gelişimleri için psikolojik ve sosyal destek uygulamaları yürütülür.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 xml:space="preserve">İmam hatip ortaokulu </w:t>
      </w:r>
      <w:r w:rsidR="00823498" w:rsidRPr="00D37DAD">
        <w:rPr>
          <w:rFonts w:ascii="Maiandra GD" w:hAnsi="Maiandra GD"/>
          <w:sz w:val="24"/>
          <w:szCs w:val="24"/>
        </w:rPr>
        <w:t xml:space="preserve">7 ve 8. sınıf, </w:t>
      </w:r>
      <w:r w:rsidRPr="00D37DAD">
        <w:rPr>
          <w:rFonts w:ascii="Maiandra GD" w:hAnsi="Maiandra GD"/>
          <w:sz w:val="24"/>
          <w:szCs w:val="24"/>
        </w:rPr>
        <w:t xml:space="preserve">Anadolu imam hatip lisesi </w:t>
      </w:r>
      <w:r w:rsidR="00A849D1" w:rsidRPr="00D37DAD">
        <w:rPr>
          <w:rFonts w:ascii="Maiandra GD" w:hAnsi="Maiandra GD"/>
          <w:sz w:val="24"/>
          <w:szCs w:val="24"/>
        </w:rPr>
        <w:t xml:space="preserve">11 ve 12. sınıf öğrencilerine </w:t>
      </w:r>
      <w:r w:rsidRPr="00D37DAD">
        <w:rPr>
          <w:rFonts w:ascii="Maiandra GD" w:hAnsi="Maiandra GD"/>
          <w:sz w:val="24"/>
          <w:szCs w:val="24"/>
        </w:rPr>
        <w:t>bir üst öğrenimle ilgili alan belirleme ve ders seçimleri hususunda etkin rehberlik ve danışmanlık hizmeti verilir.</w:t>
      </w:r>
    </w:p>
    <w:p w:rsidR="00F12E04" w:rsidRPr="00D37DAD" w:rsidRDefault="00095145" w:rsidP="00F12E04">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Öğrencilerin ulusal ve uluslararası düzeyde akademik başarılarını tespit et</w:t>
      </w:r>
      <w:r w:rsidR="00F12E04" w:rsidRPr="00D37DAD">
        <w:rPr>
          <w:rFonts w:ascii="Maiandra GD" w:hAnsi="Maiandra GD"/>
          <w:sz w:val="24"/>
          <w:szCs w:val="24"/>
        </w:rPr>
        <w:t>mek için ölçme ve değerlendirme çalışmaları yapılır.</w:t>
      </w:r>
    </w:p>
    <w:p w:rsidR="00095145" w:rsidRPr="00D37DAD" w:rsidRDefault="00095145" w:rsidP="00095145">
      <w:pPr>
        <w:pStyle w:val="ListeParagraf"/>
        <w:tabs>
          <w:tab w:val="left" w:pos="1134"/>
        </w:tabs>
        <w:spacing w:after="0" w:line="360" w:lineRule="auto"/>
        <w:ind w:left="1134" w:right="-2"/>
        <w:jc w:val="both"/>
        <w:rPr>
          <w:rFonts w:ascii="Maiandra GD" w:hAnsi="Maiandra GD"/>
          <w:sz w:val="24"/>
          <w:szCs w:val="24"/>
        </w:rPr>
      </w:pPr>
    </w:p>
    <w:p w:rsidR="00095145" w:rsidRPr="00D37DAD" w:rsidRDefault="00595635" w:rsidP="008D3BB1">
      <w:pPr>
        <w:pStyle w:val="ListeParagraf"/>
        <w:numPr>
          <w:ilvl w:val="1"/>
          <w:numId w:val="37"/>
        </w:numPr>
        <w:tabs>
          <w:tab w:val="left" w:pos="9356"/>
          <w:tab w:val="left" w:pos="9781"/>
        </w:tabs>
        <w:spacing w:after="0" w:line="360" w:lineRule="auto"/>
        <w:ind w:left="284" w:right="-2" w:hanging="568"/>
        <w:jc w:val="both"/>
        <w:rPr>
          <w:rFonts w:ascii="Maiandra GD" w:hAnsi="Maiandra GD" w:cs="Times New Roman"/>
          <w:bCs/>
          <w:sz w:val="24"/>
          <w:szCs w:val="24"/>
        </w:rPr>
      </w:pPr>
      <w:r w:rsidRPr="00D37DAD">
        <w:rPr>
          <w:rFonts w:ascii="Maiandra GD" w:hAnsi="Maiandra GD" w:cs="Times New Roman"/>
          <w:b/>
          <w:bCs/>
          <w:sz w:val="24"/>
          <w:szCs w:val="24"/>
        </w:rPr>
        <w:t>Meslekî Gelişim (Öğrenci) Alanı</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Din Öğretimi Genel Müdürlüğü tarafından okullara gönderilen </w:t>
      </w:r>
      <w:r w:rsidR="00A54372" w:rsidRPr="00D37DAD">
        <w:rPr>
          <w:rFonts w:ascii="Maiandra GD" w:hAnsi="Maiandra GD"/>
          <w:sz w:val="24"/>
          <w:szCs w:val="24"/>
        </w:rPr>
        <w:t>“</w:t>
      </w:r>
      <w:r w:rsidRPr="00D37DAD">
        <w:rPr>
          <w:rFonts w:ascii="Maiandra GD" w:hAnsi="Maiandra GD"/>
          <w:sz w:val="24"/>
          <w:szCs w:val="24"/>
        </w:rPr>
        <w:t xml:space="preserve">Meslekî Uygulama </w:t>
      </w:r>
      <w:proofErr w:type="spellStart"/>
      <w:r w:rsidRPr="00D37DAD">
        <w:rPr>
          <w:rFonts w:ascii="Maiandra GD" w:hAnsi="Maiandra GD"/>
          <w:sz w:val="24"/>
          <w:szCs w:val="24"/>
        </w:rPr>
        <w:t>Esasları</w:t>
      </w:r>
      <w:r w:rsidR="00A54372" w:rsidRPr="00D37DAD">
        <w:rPr>
          <w:rFonts w:ascii="Maiandra GD" w:hAnsi="Maiandra GD"/>
          <w:sz w:val="24"/>
          <w:szCs w:val="24"/>
        </w:rPr>
        <w:t>”</w:t>
      </w:r>
      <w:r w:rsidRPr="00D37DAD">
        <w:rPr>
          <w:rFonts w:ascii="Maiandra GD" w:hAnsi="Maiandra GD"/>
          <w:sz w:val="24"/>
          <w:szCs w:val="24"/>
        </w:rPr>
        <w:t>na</w:t>
      </w:r>
      <w:proofErr w:type="spellEnd"/>
      <w:r w:rsidRPr="00D37DAD">
        <w:rPr>
          <w:rFonts w:ascii="Maiandra GD" w:hAnsi="Maiandra GD"/>
          <w:sz w:val="24"/>
          <w:szCs w:val="24"/>
        </w:rPr>
        <w:t xml:space="preserve"> riayet edilerek öğrencilerin mesleki bilgi ve becerilerini artıracak çalışmalar özenle ve ciddiyetle yerine getirilir.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Kur’an-ı Kerim, Hitabet ve Meslekî Uygulama dersinin bir gereği olarak öğrencilerin imamlık, hatiplik, müezzinlik, vaizlik ve Kur’an kursu öğreticiliği staj uygulamaları “mesleki uygulama esaslarında” olduğu gibi özenle planlanır ve uygulanır. Bu hususta meslek dersleri öğretmenlerinin etkin bir şekilde rol alması sağlanır.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Din eğitimi alanında öğrenci ve velilerimizin beklentilerini karşılamak amacıyla müftülükler ve ilahiyat fakülteleri ile güçlü bir işbirliği gerçekleştirilir.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İl ve ilçe müftülükleri ile iş birliği hâlinde Ramazan ayında hafız öğrencilerin camilerde mukabele okumaları ve hatimle teravih namazı kıldırmaları sağlanır.</w:t>
      </w:r>
    </w:p>
    <w:p w:rsidR="00A617E8"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cs="Times New Roman"/>
          <w:bCs/>
          <w:sz w:val="24"/>
          <w:szCs w:val="24"/>
        </w:rPr>
      </w:pPr>
      <w:r w:rsidRPr="00D37DAD">
        <w:rPr>
          <w:rFonts w:ascii="Maiandra GD" w:hAnsi="Maiandra GD"/>
          <w:sz w:val="24"/>
          <w:szCs w:val="24"/>
        </w:rPr>
        <w:t>Müftülüklerle iş birliği çerçevesinde öğrencilerin Kur'an kıraatlerinin iyileştirilmesine,</w:t>
      </w:r>
      <w:r w:rsidRPr="00D37DAD">
        <w:rPr>
          <w:rFonts w:ascii="Maiandra GD" w:hAnsi="Maiandra GD" w:cs="Times New Roman"/>
          <w:bCs/>
          <w:sz w:val="24"/>
          <w:szCs w:val="24"/>
        </w:rPr>
        <w:t xml:space="preserve"> ses ve nefes eğitimi almalarına, Kur'an-ı Kerim tilaveti, ezan, salâ, ilahi, kaside v</w:t>
      </w:r>
      <w:r w:rsidR="00410325" w:rsidRPr="00D37DAD">
        <w:rPr>
          <w:rFonts w:ascii="Maiandra GD" w:hAnsi="Maiandra GD" w:cs="Times New Roman"/>
          <w:bCs/>
          <w:sz w:val="24"/>
          <w:szCs w:val="24"/>
        </w:rPr>
        <w:t>b</w:t>
      </w:r>
      <w:r w:rsidRPr="00D37DAD">
        <w:rPr>
          <w:rFonts w:ascii="Maiandra GD" w:hAnsi="Maiandra GD" w:cs="Times New Roman"/>
          <w:bCs/>
          <w:sz w:val="24"/>
          <w:szCs w:val="24"/>
        </w:rPr>
        <w:t>. okuma becerileri kazanmalarına yönelik çalışmalar yapılır.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cs="Times New Roman"/>
          <w:bCs/>
          <w:sz w:val="24"/>
          <w:szCs w:val="24"/>
        </w:rPr>
      </w:pPr>
      <w:r w:rsidRPr="00D37DAD">
        <w:rPr>
          <w:rFonts w:ascii="Maiandra GD" w:hAnsi="Maiandra GD" w:cs="Times New Roman"/>
          <w:bCs/>
          <w:sz w:val="24"/>
          <w:szCs w:val="24"/>
        </w:rPr>
        <w:t>Öğrencilerin meslekî bilgileri, becerileri ve okul kültürünü kazan</w:t>
      </w:r>
      <w:r w:rsidR="00A87FD3" w:rsidRPr="00D37DAD">
        <w:rPr>
          <w:rFonts w:ascii="Maiandra GD" w:hAnsi="Maiandra GD" w:cs="Times New Roman"/>
          <w:bCs/>
          <w:sz w:val="24"/>
          <w:szCs w:val="24"/>
        </w:rPr>
        <w:t xml:space="preserve">abilmeleri </w:t>
      </w:r>
      <w:r w:rsidRPr="00D37DAD">
        <w:rPr>
          <w:rFonts w:ascii="Maiandra GD" w:hAnsi="Maiandra GD" w:cs="Times New Roman"/>
          <w:bCs/>
          <w:sz w:val="24"/>
          <w:szCs w:val="24"/>
        </w:rPr>
        <w:t>için Mesleki Tatbikat/Çalışmalar Kulübü kurul</w:t>
      </w:r>
      <w:r w:rsidR="007240D5" w:rsidRPr="00D37DAD">
        <w:rPr>
          <w:rFonts w:ascii="Maiandra GD" w:hAnsi="Maiandra GD" w:cs="Times New Roman"/>
          <w:bCs/>
          <w:sz w:val="24"/>
          <w:szCs w:val="24"/>
        </w:rPr>
        <w:t>ur.</w:t>
      </w:r>
      <w:r w:rsidRPr="00D37DAD">
        <w:rPr>
          <w:rFonts w:ascii="Maiandra GD" w:hAnsi="Maiandra GD" w:cs="Times New Roman"/>
          <w:bCs/>
          <w:sz w:val="24"/>
          <w:szCs w:val="24"/>
        </w:rPr>
        <w:t xml:space="preserve"> Kulüp hem halkın beklentilerine cevap vermek hem </w:t>
      </w:r>
      <w:r w:rsidRPr="00D37DAD">
        <w:rPr>
          <w:rFonts w:ascii="Maiandra GD" w:hAnsi="Maiandra GD" w:cs="Times New Roman"/>
          <w:bCs/>
          <w:sz w:val="24"/>
          <w:szCs w:val="24"/>
        </w:rPr>
        <w:lastRenderedPageBreak/>
        <w:t>de öğrencilerin mesleki bilgi ve becerilerini geliştirmek için çalışmalar planlar ve öğretmenler</w:t>
      </w:r>
      <w:r w:rsidR="00E71E16" w:rsidRPr="00D37DAD">
        <w:rPr>
          <w:rFonts w:ascii="Maiandra GD" w:hAnsi="Maiandra GD" w:cs="Times New Roman"/>
          <w:bCs/>
          <w:sz w:val="24"/>
          <w:szCs w:val="24"/>
        </w:rPr>
        <w:t xml:space="preserve"> </w:t>
      </w:r>
      <w:r w:rsidRPr="00D37DAD">
        <w:rPr>
          <w:rFonts w:ascii="Maiandra GD" w:hAnsi="Maiandra GD" w:cs="Times New Roman"/>
          <w:bCs/>
          <w:sz w:val="24"/>
          <w:szCs w:val="24"/>
        </w:rPr>
        <w:t>rehberliğinde</w:t>
      </w:r>
      <w:r w:rsidR="00E71E16" w:rsidRPr="00D37DAD">
        <w:rPr>
          <w:rFonts w:ascii="Maiandra GD" w:hAnsi="Maiandra GD" w:cs="Times New Roman"/>
          <w:bCs/>
          <w:sz w:val="24"/>
          <w:szCs w:val="24"/>
        </w:rPr>
        <w:t xml:space="preserve"> gerekli faaliyetlerini</w:t>
      </w:r>
      <w:r w:rsidRPr="00D37DAD">
        <w:rPr>
          <w:rFonts w:ascii="Maiandra GD" w:hAnsi="Maiandra GD" w:cs="Times New Roman"/>
          <w:bCs/>
          <w:sz w:val="24"/>
          <w:szCs w:val="24"/>
        </w:rPr>
        <w:t xml:space="preserve"> yürütür. Kulübün çalışmaları meslek dersleri öğretmenleri ve okul yönetimince özenle takip edilir.</w:t>
      </w:r>
    </w:p>
    <w:p w:rsidR="00095145" w:rsidRPr="00D37DAD" w:rsidRDefault="00095145" w:rsidP="00095145">
      <w:pPr>
        <w:pStyle w:val="ListeParagraf"/>
        <w:tabs>
          <w:tab w:val="left" w:pos="1134"/>
          <w:tab w:val="left" w:pos="9781"/>
        </w:tabs>
        <w:spacing w:after="0" w:line="360" w:lineRule="auto"/>
        <w:ind w:left="1134"/>
        <w:jc w:val="both"/>
        <w:rPr>
          <w:rFonts w:ascii="Maiandra GD" w:hAnsi="Maiandra GD" w:cs="Times New Roman"/>
          <w:bCs/>
          <w:sz w:val="24"/>
          <w:szCs w:val="24"/>
        </w:rPr>
      </w:pPr>
    </w:p>
    <w:p w:rsidR="00095145" w:rsidRPr="00D37DAD" w:rsidRDefault="00095145" w:rsidP="008D3BB1">
      <w:pPr>
        <w:pStyle w:val="ListeParagraf"/>
        <w:numPr>
          <w:ilvl w:val="1"/>
          <w:numId w:val="37"/>
        </w:numPr>
        <w:tabs>
          <w:tab w:val="left" w:pos="9356"/>
          <w:tab w:val="left" w:pos="9781"/>
        </w:tabs>
        <w:spacing w:after="0" w:line="360" w:lineRule="auto"/>
        <w:ind w:left="284" w:right="-2" w:hanging="568"/>
        <w:jc w:val="both"/>
        <w:rPr>
          <w:rFonts w:ascii="Maiandra GD" w:hAnsi="Maiandra GD"/>
          <w:b/>
          <w:sz w:val="24"/>
          <w:szCs w:val="24"/>
        </w:rPr>
      </w:pPr>
      <w:r w:rsidRPr="00D37DAD">
        <w:rPr>
          <w:rFonts w:ascii="Maiandra GD" w:hAnsi="Maiandra GD"/>
          <w:b/>
          <w:sz w:val="24"/>
          <w:szCs w:val="24"/>
        </w:rPr>
        <w:t>Değerler Eğitimi, Sanatsal, Sportif,</w:t>
      </w:r>
      <w:r w:rsidR="00595635" w:rsidRPr="00D37DAD">
        <w:rPr>
          <w:rFonts w:ascii="Maiandra GD" w:hAnsi="Maiandra GD"/>
          <w:b/>
          <w:sz w:val="24"/>
          <w:szCs w:val="24"/>
        </w:rPr>
        <w:t xml:space="preserve"> Sosyal ve Kültürel Etkinlikler Alanı</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proofErr w:type="gramStart"/>
      <w:r w:rsidRPr="00D37DAD">
        <w:rPr>
          <w:rFonts w:ascii="Maiandra GD" w:hAnsi="Maiandra GD"/>
          <w:sz w:val="24"/>
          <w:szCs w:val="24"/>
        </w:rPr>
        <w:t xml:space="preserve">Öğrencilerde, özgüven ve sorumluluk duygusu geliştirmek, onları şiddet ve zararlı alışkanlıklardan korumak, onlara yeni ilgi alanları ve beceriler kazandırmak, öğrencilerin yeteneklerini sergilemesine imkân vermek, millî, manevi ve kültürel değerlerimizi yaşatmak, yaygınlaştırmak ve yeni nesillere aktarımını sağlamak, gönüllü katılımcılığı özendirmek amacıyla bilimsel, sosyal, kültürel, sanatsal ve sportif alanlarda sosyal etkinlik çalışmaları yapılır. </w:t>
      </w:r>
      <w:proofErr w:type="gramEnd"/>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Sosyal-Kültürel etkinlikler vasıtasıyla öğrencilerin millî, manevî, ahlâkî, insani ve kültürel değerleri benimsemesi için çalışmalar yapılır, </w:t>
      </w:r>
      <w:r w:rsidR="00C95C53" w:rsidRPr="00D37DAD">
        <w:rPr>
          <w:rFonts w:ascii="Maiandra GD" w:hAnsi="Maiandra GD"/>
          <w:sz w:val="24"/>
          <w:szCs w:val="24"/>
        </w:rPr>
        <w:t>kötü alışkanlıklar</w:t>
      </w:r>
      <w:r w:rsidR="00950660" w:rsidRPr="00D37DAD">
        <w:rPr>
          <w:rFonts w:ascii="Maiandra GD" w:hAnsi="Maiandra GD"/>
          <w:sz w:val="24"/>
          <w:szCs w:val="24"/>
        </w:rPr>
        <w:t xml:space="preserve">ın önlenmesine yönelik </w:t>
      </w:r>
      <w:r w:rsidRPr="00D37DAD">
        <w:rPr>
          <w:rFonts w:ascii="Maiandra GD" w:hAnsi="Maiandra GD"/>
          <w:sz w:val="24"/>
          <w:szCs w:val="24"/>
        </w:rPr>
        <w:t xml:space="preserve">tedbirler alınır.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Sosyal-kültürel etkinlikler </w:t>
      </w:r>
      <w:r w:rsidR="00722432" w:rsidRPr="00D37DAD">
        <w:rPr>
          <w:rFonts w:ascii="Maiandra GD" w:hAnsi="Maiandra GD"/>
          <w:sz w:val="24"/>
          <w:szCs w:val="24"/>
        </w:rPr>
        <w:t xml:space="preserve">tamamıyla yarışma ve rekabet ekseninde yürütülmemeli,  </w:t>
      </w:r>
      <w:r w:rsidRPr="00D37DAD">
        <w:rPr>
          <w:rFonts w:ascii="Maiandra GD" w:hAnsi="Maiandra GD"/>
          <w:sz w:val="24"/>
          <w:szCs w:val="24"/>
        </w:rPr>
        <w:t xml:space="preserve"> öğrencilerin becerilerini geliştirecekleri veya kabiliyetlerini gösterecekleri farklı formatlarda düzenlen</w:t>
      </w:r>
      <w:r w:rsidR="00722432" w:rsidRPr="00D37DAD">
        <w:rPr>
          <w:rFonts w:ascii="Maiandra GD" w:hAnsi="Maiandra GD"/>
          <w:sz w:val="24"/>
          <w:szCs w:val="24"/>
        </w:rPr>
        <w:t>melidir</w:t>
      </w:r>
      <w:r w:rsidRPr="00D37DAD">
        <w:rPr>
          <w:rFonts w:ascii="Maiandra GD" w:hAnsi="Maiandra GD"/>
          <w:sz w:val="24"/>
          <w:szCs w:val="24"/>
        </w:rPr>
        <w:t>.</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Okul müdürlüğü tarafından öğrenci faaliyetlerinin anlamlandırılması ve sürekliliğin sağlanabilmesi için yapılan her türlü sosyal etkinlik değerlendirmeye alınarak görünür hale getirilir.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Genel Müdürlük tarafından gönderilen etkinlikler ve etkinlik takvimi esas alınır. </w:t>
      </w:r>
      <w:proofErr w:type="gramStart"/>
      <w:r w:rsidRPr="00D37DAD">
        <w:rPr>
          <w:rFonts w:ascii="Maiandra GD" w:hAnsi="Maiandra GD"/>
          <w:sz w:val="24"/>
          <w:szCs w:val="24"/>
        </w:rPr>
        <w:t>Örneğin; Etkinlik takvimindeki "Peygamberimizden Hayat Ölçüleri: Kırk Hadis", "Genç Sesler" Mûsikî Etkinliği, "40 Şair, 40 Şiir" Etkinliği, Kur'an-ı Kerim'den Hayat Ölçüleri: Kırk Ayet, Müze ile Eğitim Etkinliği, "Dost Kitaplar-Dost Öğrenciler: Okuyan 7'ler" Kitap Okuma Etkinliği,  "Genç Bilginler" Bilim Etkinlikleri vb. Din Öğretimi Genel Müdürlüğünce başlatılan veya koordine edilen sosyal kültürel faaliyetlerin uygulanmasına özen gösterilir.</w:t>
      </w:r>
      <w:proofErr w:type="gramEnd"/>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Öğretmen, öğrenci ve velilerin etkin bir şekilde kullanabileceği, erişimi kolay, güncel ve özgün kütüphaneler kurulur. Kütüphaneleri, öğrencilerin aktif olarak kullanmalarını sağlayacak teşvik programları düzenlenir.</w:t>
      </w:r>
    </w:p>
    <w:p w:rsidR="00095145" w:rsidRPr="00D37DAD" w:rsidRDefault="00095145" w:rsidP="00F12E04">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Genel Müdürlükçe koordine edilen ve Türkiye Diyanet Vakfı ile ortaklaşa gerçekleştirilen Yaz Eğitim Etkinliklerine, eğitim öğretim yılı içerisinde akademik eğitimde ve sosyal-kültürel etkinliklerde başarılı olan öğrencilerin katılımı sağlanır. </w:t>
      </w:r>
      <w:r w:rsidR="00F12E04" w:rsidRPr="00D37DAD">
        <w:rPr>
          <w:rFonts w:ascii="Maiandra GD" w:hAnsi="Maiandra GD"/>
          <w:sz w:val="24"/>
          <w:szCs w:val="24"/>
        </w:rPr>
        <w:t>(</w:t>
      </w:r>
      <w:r w:rsidRPr="00D37DAD">
        <w:rPr>
          <w:rFonts w:ascii="Maiandra GD" w:hAnsi="Maiandra GD"/>
          <w:sz w:val="24"/>
          <w:szCs w:val="24"/>
        </w:rPr>
        <w:t>Yaz eğitim etkinliklerinde uygulanacak programların içeriği ve çalışma takvimi Genel Müdürlükçe belirlen</w:t>
      </w:r>
      <w:r w:rsidR="00F12E04" w:rsidRPr="00D37DAD">
        <w:rPr>
          <w:rFonts w:ascii="Maiandra GD" w:hAnsi="Maiandra GD"/>
          <w:sz w:val="24"/>
          <w:szCs w:val="24"/>
        </w:rPr>
        <w:t>ecek</w:t>
      </w:r>
      <w:r w:rsidRPr="00D37DAD">
        <w:rPr>
          <w:rFonts w:ascii="Maiandra GD" w:hAnsi="Maiandra GD"/>
          <w:sz w:val="24"/>
          <w:szCs w:val="24"/>
        </w:rPr>
        <w:t xml:space="preserve"> ve en geç m</w:t>
      </w:r>
      <w:r w:rsidR="00F12E04" w:rsidRPr="00D37DAD">
        <w:rPr>
          <w:rFonts w:ascii="Maiandra GD" w:hAnsi="Maiandra GD"/>
          <w:sz w:val="24"/>
          <w:szCs w:val="24"/>
        </w:rPr>
        <w:t>ayıs ayında okullara gönderilecektir).</w:t>
      </w:r>
      <w:r w:rsidRPr="00D37DAD">
        <w:rPr>
          <w:rFonts w:ascii="Maiandra GD" w:hAnsi="Maiandra GD"/>
          <w:sz w:val="24"/>
          <w:szCs w:val="24"/>
        </w:rPr>
        <w:t xml:space="preserve">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lastRenderedPageBreak/>
        <w:t>Yenilikçi düşünce çalışmaları, eğitimde iyi örnekler, eğitim materyali geliştirme çalışmaları ile kitap, dergi ve gazete çıkarma çalışmalarının yaygınlaştırılarak proje haline getirilmesine önem verilir.</w:t>
      </w:r>
    </w:p>
    <w:p w:rsidR="00095145" w:rsidRPr="00D37DAD" w:rsidRDefault="004028EF"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Öğrencilerin, bireyse</w:t>
      </w:r>
      <w:r w:rsidR="00095145" w:rsidRPr="00D37DAD">
        <w:rPr>
          <w:rFonts w:ascii="Maiandra GD" w:hAnsi="Maiandra GD"/>
          <w:sz w:val="24"/>
          <w:szCs w:val="24"/>
        </w:rPr>
        <w:t>l kabiliyetlerinin ortaya çıkarılmasına yardımcı olmak üzere müzik/</w:t>
      </w:r>
      <w:proofErr w:type="spellStart"/>
      <w:r w:rsidR="00095145" w:rsidRPr="00D37DAD">
        <w:rPr>
          <w:rFonts w:ascii="Maiandra GD" w:hAnsi="Maiandra GD"/>
          <w:sz w:val="24"/>
          <w:szCs w:val="24"/>
        </w:rPr>
        <w:t>mûsiki</w:t>
      </w:r>
      <w:proofErr w:type="spellEnd"/>
      <w:r w:rsidR="00095145" w:rsidRPr="00D37DAD">
        <w:rPr>
          <w:rFonts w:ascii="Maiandra GD" w:hAnsi="Maiandra GD"/>
          <w:sz w:val="24"/>
          <w:szCs w:val="24"/>
        </w:rPr>
        <w:t xml:space="preserve"> toplulukları, şiir dinletileri, tiyatro gösterileri, </w:t>
      </w:r>
      <w:proofErr w:type="gramStart"/>
      <w:r w:rsidR="00095145" w:rsidRPr="00D37DAD">
        <w:rPr>
          <w:rFonts w:ascii="Maiandra GD" w:hAnsi="Maiandra GD"/>
          <w:sz w:val="24"/>
          <w:szCs w:val="24"/>
        </w:rPr>
        <w:t>enstrüman</w:t>
      </w:r>
      <w:proofErr w:type="gramEnd"/>
      <w:r w:rsidR="00095145" w:rsidRPr="00D37DAD">
        <w:rPr>
          <w:rFonts w:ascii="Maiandra GD" w:hAnsi="Maiandra GD"/>
          <w:sz w:val="24"/>
          <w:szCs w:val="24"/>
        </w:rPr>
        <w:t xml:space="preserve"> kursları vb. etkinlikler planlanır.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Öğrencilere rol-model olacak örnek ve öncü şahsiyetler okullara davet edilir veya ziyaret</w:t>
      </w:r>
      <w:r w:rsidR="004028EF" w:rsidRPr="00D37DAD">
        <w:rPr>
          <w:rFonts w:ascii="Maiandra GD" w:hAnsi="Maiandra GD"/>
          <w:sz w:val="24"/>
          <w:szCs w:val="24"/>
        </w:rPr>
        <w:t xml:space="preserve"> edilir. Ayrıca ilim, hikmet, s</w:t>
      </w:r>
      <w:r w:rsidRPr="00D37DAD">
        <w:rPr>
          <w:rFonts w:ascii="Maiandra GD" w:hAnsi="Maiandra GD"/>
          <w:sz w:val="24"/>
          <w:szCs w:val="24"/>
        </w:rPr>
        <w:t>or ve sanat dünyasından insanlar öğrencilerle birlikte ziyaret edilerek onlarda ilim ve sanat insanlarına saygı ve vefa duyguları geliştirilir.</w:t>
      </w:r>
    </w:p>
    <w:p w:rsidR="00095145" w:rsidRPr="00D37DAD" w:rsidRDefault="00095145" w:rsidP="00A37EF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 Öğrencilerde millî ve </w:t>
      </w:r>
      <w:proofErr w:type="spellStart"/>
      <w:r w:rsidRPr="00D37DAD">
        <w:rPr>
          <w:rFonts w:ascii="Maiandra GD" w:hAnsi="Maiandra GD"/>
          <w:sz w:val="24"/>
          <w:szCs w:val="24"/>
        </w:rPr>
        <w:t>mânevî</w:t>
      </w:r>
      <w:proofErr w:type="spellEnd"/>
      <w:r w:rsidRPr="00D37DAD">
        <w:rPr>
          <w:rFonts w:ascii="Maiandra GD" w:hAnsi="Maiandra GD"/>
          <w:sz w:val="24"/>
          <w:szCs w:val="24"/>
        </w:rPr>
        <w:t xml:space="preserve"> bilincin oluşması için Millî Şairimiz </w:t>
      </w:r>
      <w:proofErr w:type="spellStart"/>
      <w:r w:rsidRPr="00D37DAD">
        <w:rPr>
          <w:rFonts w:ascii="Maiandra GD" w:hAnsi="Maiandra GD"/>
          <w:sz w:val="24"/>
          <w:szCs w:val="24"/>
        </w:rPr>
        <w:t>Mehmed</w:t>
      </w:r>
      <w:proofErr w:type="spellEnd"/>
      <w:r w:rsidRPr="00D37DAD">
        <w:rPr>
          <w:rFonts w:ascii="Maiandra GD" w:hAnsi="Maiandra GD"/>
          <w:sz w:val="24"/>
          <w:szCs w:val="24"/>
        </w:rPr>
        <w:t xml:space="preserve"> Akif Ersoy başta olmak üzere ülkemizin meşhur şairlerinin şiir, </w:t>
      </w:r>
      <w:proofErr w:type="spellStart"/>
      <w:r w:rsidRPr="00D37DAD">
        <w:rPr>
          <w:rFonts w:ascii="Maiandra GD" w:hAnsi="Maiandra GD"/>
          <w:sz w:val="24"/>
          <w:szCs w:val="24"/>
        </w:rPr>
        <w:t>kıt’a</w:t>
      </w:r>
      <w:proofErr w:type="spellEnd"/>
      <w:r w:rsidRPr="00D37DAD">
        <w:rPr>
          <w:rFonts w:ascii="Maiandra GD" w:hAnsi="Maiandra GD"/>
          <w:sz w:val="24"/>
          <w:szCs w:val="24"/>
        </w:rPr>
        <w:t xml:space="preserve"> ve beyitlerinden ezberlemeleri, yorumlamaları ve okumaları üzerine etkinlikler gerçekleştirilir. Bu bağlamda Genel Müdürlükçe başlatılan 40 Şair ve 40 şiir etkinlikleri özenle uygulanır.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Öğrencilere bilim, medeniyet ve kültür mirasımızı tanıtmak amacıyla bilim, kültür ve medeniyet mirasımızın izlerini taşıyan şehirlere, İslam Bilim ve Teknoloji Tarihi Müzelerine, Bilim Merkezlerine, </w:t>
      </w:r>
      <w:proofErr w:type="spellStart"/>
      <w:r w:rsidRPr="00D37DAD">
        <w:rPr>
          <w:rFonts w:ascii="Maiandra GD" w:hAnsi="Maiandra GD"/>
          <w:sz w:val="24"/>
          <w:szCs w:val="24"/>
        </w:rPr>
        <w:t>Gezegenevi</w:t>
      </w:r>
      <w:proofErr w:type="spellEnd"/>
      <w:r w:rsidRPr="00D37DAD">
        <w:rPr>
          <w:rFonts w:ascii="Maiandra GD" w:hAnsi="Maiandra GD"/>
          <w:sz w:val="24"/>
          <w:szCs w:val="24"/>
        </w:rPr>
        <w:t xml:space="preserve"> ve Planetaryumlara geziler düzenlenir.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Okulun imkanları, öğrencinin istek ve kabiliyetleri çerçevesinde; öğrencilerin bedensel gelişimlerini sağlamaya yönelik yürüme, koşma, </w:t>
      </w:r>
      <w:proofErr w:type="gramStart"/>
      <w:r w:rsidRPr="00D37DAD">
        <w:rPr>
          <w:rFonts w:ascii="Maiandra GD" w:hAnsi="Maiandra GD"/>
          <w:sz w:val="24"/>
          <w:szCs w:val="24"/>
        </w:rPr>
        <w:t>badminton</w:t>
      </w:r>
      <w:proofErr w:type="gramEnd"/>
      <w:r w:rsidRPr="00D37DAD">
        <w:rPr>
          <w:rFonts w:ascii="Maiandra GD" w:hAnsi="Maiandra GD"/>
          <w:sz w:val="24"/>
          <w:szCs w:val="24"/>
        </w:rPr>
        <w:t>, yüzme, binicilik, futbol, basketbol, voleybol masa tenisi, satranç vs. sportif etkinlikler düzenlenir. Gençlik ve Spor Bakanlığı tarafından organizasyonu yapılan spor, izcilik vs. etkinlik ve yarışmalara öğrencilerin iştiraki sağlanır. Geleneksel Ata Sporları (güreş, okçuluk, binicilik vs.) ve sanat dallarında etkinlikler gerçekleştirilerek bu yönde kabiliyeti olan öğrencilerin yeteneklerinin gelişimine imkân verilir.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Eğitim-öğretim faaliyetlerinde ve sosyal-kültürel etkinliklerde akran eğitiminden yararlanılır. Akran desteği verecek öğrenciler tespit edilerek onların yetişmesine yönelik çalışmalar yürütülür.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Aile yapısını güçlendirmeye ve velilerde sorumluluk bilincinin geliştirilmesine yönelik çalışmalar yapılır.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Öğrencilerin; kendilerine, ailelerine ve topluma karşı saygılı, çevreye ve toplumsal sorunlara duyarlı, sorun çözen, resmî/özel kurumlar ve sivil toplum kuruluşlarıyla iş birliği içinde çalışma becerileri gelişmiş bireyler olarak yetişmeleri amacıyla gönüllü toplum hizmeti çalışmaları yürütülür.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Öğrencilerin; ülkemizi, İslam dünyasını ve genel hatlarıyla dünya ülkelerini tanımalarını, kadim medeniyetimizin dününü, bugününü ve geleceğini değerlendirmelerini, kültürel </w:t>
      </w:r>
      <w:r w:rsidRPr="00D37DAD">
        <w:rPr>
          <w:rFonts w:ascii="Maiandra GD" w:hAnsi="Maiandra GD"/>
          <w:sz w:val="24"/>
          <w:szCs w:val="24"/>
        </w:rPr>
        <w:lastRenderedPageBreak/>
        <w:t>değerlerimizi benimsemelerini, bilgi ve hikmetin izinde güzel ahlak edinmelerini ve temel yaşam becerilerini kazanmalarını sağlayacak eğitim ve kültür faaliyetleri gerçekleştirilir.</w:t>
      </w:r>
    </w:p>
    <w:p w:rsidR="0093566C" w:rsidRPr="00D37DAD" w:rsidRDefault="0093566C" w:rsidP="0093566C">
      <w:pPr>
        <w:spacing w:after="0" w:line="360" w:lineRule="auto"/>
        <w:ind w:right="-2"/>
        <w:jc w:val="both"/>
        <w:rPr>
          <w:rFonts w:ascii="Maiandra GD" w:hAnsi="Maiandra GD"/>
          <w:sz w:val="24"/>
          <w:szCs w:val="24"/>
        </w:rPr>
      </w:pPr>
    </w:p>
    <w:p w:rsidR="00095145" w:rsidRPr="00D37DAD" w:rsidRDefault="00595635" w:rsidP="008D3BB1">
      <w:pPr>
        <w:pStyle w:val="ListeParagraf"/>
        <w:numPr>
          <w:ilvl w:val="1"/>
          <w:numId w:val="37"/>
        </w:numPr>
        <w:tabs>
          <w:tab w:val="left" w:pos="993"/>
          <w:tab w:val="left" w:pos="1134"/>
        </w:tabs>
        <w:spacing w:after="0" w:line="360" w:lineRule="auto"/>
        <w:ind w:left="284" w:right="-2" w:hanging="568"/>
        <w:jc w:val="both"/>
        <w:rPr>
          <w:rFonts w:ascii="Maiandra GD" w:hAnsi="Maiandra GD"/>
          <w:b/>
          <w:sz w:val="24"/>
          <w:szCs w:val="24"/>
        </w:rPr>
      </w:pPr>
      <w:r w:rsidRPr="00D37DAD">
        <w:rPr>
          <w:rFonts w:ascii="Maiandra GD" w:hAnsi="Maiandra GD" w:cs="Times New Roman"/>
          <w:b/>
          <w:bCs/>
          <w:sz w:val="24"/>
          <w:szCs w:val="24"/>
        </w:rPr>
        <w:t>Çevre İle İşbirliği Alanı</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Eğitimin niteliğini arttırmak ve hedeflenen amaçları gerçekleştirmek için küresel, ulusal ve yerel imkânlardan yararlanılır. Bu bağlamda; üniversiteler, ilgili kamu kurum ve kuruluşları, sivil toplum kuruluşları, yerel yönetimlerle iş birliğine gidilir, gerekli protokoller yapılır.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Okul müdürlükleri, </w:t>
      </w:r>
      <w:r w:rsidR="0090342B" w:rsidRPr="00D37DAD">
        <w:rPr>
          <w:rFonts w:ascii="Maiandra GD" w:hAnsi="Maiandra GD"/>
          <w:sz w:val="24"/>
          <w:szCs w:val="24"/>
        </w:rPr>
        <w:t xml:space="preserve">Genel Müdürlüğümüzün koordinesi ile </w:t>
      </w:r>
      <w:r w:rsidRPr="00D37DAD">
        <w:rPr>
          <w:rFonts w:ascii="Maiandra GD" w:hAnsi="Maiandra GD"/>
          <w:sz w:val="24"/>
          <w:szCs w:val="24"/>
        </w:rPr>
        <w:t>il millî e</w:t>
      </w:r>
      <w:r w:rsidRPr="00D37DAD">
        <w:rPr>
          <w:rFonts w:ascii="Maiandra GD" w:hAnsi="Maiandra GD" w:hint="eastAsia"/>
          <w:sz w:val="24"/>
          <w:szCs w:val="24"/>
        </w:rPr>
        <w:t>ğ</w:t>
      </w:r>
      <w:r w:rsidRPr="00D37DAD">
        <w:rPr>
          <w:rFonts w:ascii="Maiandra GD" w:hAnsi="Maiandra GD"/>
          <w:sz w:val="24"/>
          <w:szCs w:val="24"/>
        </w:rPr>
        <w:t xml:space="preserve">itim müdürlüklerinin il müftülükleri, ilahiyat fakülteleri ve üniversiteler ile yapmış oldukları protokoller üzerinden ilgili kurumlarla ve alt birimleriyle ortak çalışmalar yaparlar. </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Öğrencilerin millî ve </w:t>
      </w:r>
      <w:proofErr w:type="spellStart"/>
      <w:r w:rsidRPr="00D37DAD">
        <w:rPr>
          <w:rFonts w:ascii="Maiandra GD" w:hAnsi="Maiandra GD"/>
          <w:sz w:val="24"/>
          <w:szCs w:val="24"/>
        </w:rPr>
        <w:t>mânevî</w:t>
      </w:r>
      <w:proofErr w:type="spellEnd"/>
      <w:r w:rsidRPr="00D37DAD">
        <w:rPr>
          <w:rFonts w:ascii="Maiandra GD" w:hAnsi="Maiandra GD"/>
          <w:sz w:val="24"/>
          <w:szCs w:val="24"/>
        </w:rPr>
        <w:t xml:space="preserve"> duyarlılıklarının gelişmesi, mesleki bilgi ve deneyim kazanmaları bağlamında başarılı öğrencilerden isteyenlerin Müftülüklerle işbirliği yapılarak Yaz Kur’an Kurslarında uygulama yapmalarına yardımcı olunur.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Eğitimde farklılıklardan ve yeniliklerden yararlanmak için yurt içindeki ve dışındaki okullarla kardeş okul çalışmaları yapılır. Okullar arasında materyal paylaşımı, karşılıklı öğretmen ve öğrenci ziyaretleri gerçekleştirilir. Kardeş okullar aynı türden okullar olmak zorunda değildir. İmam hatip okullarının dışındaki okullarımızla kardeşlik projeleri gerçekleştirilir. Köy ilkokulları veya ortaokulları da bu kapsamda değerlendirilebilir.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Mayıs ve haziran aylarında Anadolu imam hatip liselerinin ve imam hatip ortaokullarının eğitim sistemimizdeki yeri, eğitim müfredatı ve örnek çalışmaları anlatılarak temel eğitim kurumlarındaki okullara, öğrencilere ve kamuoyuna yönelik tanıtım çalışmaları yapılır.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İş sağlığı ve okul güvenliği için gerekli tedbirler alınır. Muhtemel sorunların önlenmesi için çalışmalar yürütülür.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Öğrencilerin sağlığını korumak için çalışmalar yürütülür. Beslenme, </w:t>
      </w:r>
      <w:proofErr w:type="spellStart"/>
      <w:r w:rsidRPr="00D37DAD">
        <w:rPr>
          <w:rFonts w:ascii="Maiandra GD" w:hAnsi="Maiandra GD"/>
          <w:sz w:val="24"/>
          <w:szCs w:val="24"/>
        </w:rPr>
        <w:t>obezite</w:t>
      </w:r>
      <w:proofErr w:type="spellEnd"/>
      <w:r w:rsidRPr="00D37DAD">
        <w:rPr>
          <w:rFonts w:ascii="Maiandra GD" w:hAnsi="Maiandra GD"/>
          <w:sz w:val="24"/>
          <w:szCs w:val="24"/>
        </w:rPr>
        <w:t>, spor etkinlikleri gibi konularda bilinçlenmeleri sağlanır.</w:t>
      </w:r>
    </w:p>
    <w:p w:rsidR="00095145" w:rsidRPr="00D37DAD" w:rsidRDefault="00095145"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Öğrencilerin çevreyi koruma bilinçleri ve duyarlılıklarının artması, tüketim ve israf kültüründen korunması için gerekli tedbirler alınır.</w:t>
      </w:r>
    </w:p>
    <w:p w:rsidR="00595635" w:rsidRPr="00D37DAD" w:rsidRDefault="00095145" w:rsidP="00595635">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lastRenderedPageBreak/>
        <w:t>Öğrencilerin sosyal çevre ve varsa okul çevresindeki olumsuz etkenlerden zarar görmemesi için gerekli tedbirler alınır. Millî birlik ve bütünlüğümüzü tehdit eden unsurlara karşı farkındalıkları geliştirilir.</w:t>
      </w:r>
    </w:p>
    <w:p w:rsidR="003301A7" w:rsidRPr="00D37DAD" w:rsidRDefault="00FE0002" w:rsidP="009C457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cs="Times New Roman"/>
          <w:sz w:val="24"/>
          <w:szCs w:val="24"/>
        </w:rPr>
        <w:t>Öğrenci Meclis</w:t>
      </w:r>
      <w:r w:rsidR="007C4A6E" w:rsidRPr="00D37DAD">
        <w:rPr>
          <w:rFonts w:ascii="Maiandra GD" w:hAnsi="Maiandra GD" w:cs="Times New Roman"/>
          <w:sz w:val="24"/>
          <w:szCs w:val="24"/>
        </w:rPr>
        <w:t>i</w:t>
      </w:r>
      <w:r w:rsidRPr="00D37DAD">
        <w:rPr>
          <w:rFonts w:ascii="Maiandra GD" w:hAnsi="Maiandra GD" w:cs="Times New Roman"/>
          <w:sz w:val="24"/>
          <w:szCs w:val="24"/>
        </w:rPr>
        <w:t xml:space="preserve"> Çalışmaları:</w:t>
      </w:r>
      <w:r w:rsidRPr="00D37DAD">
        <w:rPr>
          <w:rFonts w:ascii="Maiandra GD" w:hAnsi="Maiandra GD" w:cs="Times New Roman"/>
          <w:bCs/>
          <w:sz w:val="24"/>
          <w:szCs w:val="24"/>
        </w:rPr>
        <w:t xml:space="preserve"> </w:t>
      </w:r>
      <w:r w:rsidRPr="00D37DAD">
        <w:rPr>
          <w:rFonts w:ascii="Maiandra GD" w:hAnsi="Maiandra GD"/>
          <w:sz w:val="24"/>
          <w:szCs w:val="24"/>
        </w:rPr>
        <w:t>Geleceğin dünyasında söz alacak çocuklarımızın kendileri ile ilgili karar süreçlerine dâhil</w:t>
      </w:r>
      <w:r w:rsidR="00754CF1" w:rsidRPr="00D37DAD">
        <w:rPr>
          <w:rFonts w:ascii="Maiandra GD" w:hAnsi="Maiandra GD"/>
          <w:sz w:val="24"/>
          <w:szCs w:val="24"/>
        </w:rPr>
        <w:t xml:space="preserve"> olmaları</w:t>
      </w:r>
      <w:r w:rsidRPr="00D37DAD">
        <w:rPr>
          <w:rFonts w:ascii="Maiandra GD" w:hAnsi="Maiandra GD"/>
          <w:sz w:val="24"/>
          <w:szCs w:val="24"/>
        </w:rPr>
        <w:t xml:space="preserve"> </w:t>
      </w:r>
      <w:r w:rsidR="00754CF1" w:rsidRPr="00D37DAD">
        <w:rPr>
          <w:rFonts w:ascii="Maiandra GD" w:hAnsi="Maiandra GD"/>
          <w:sz w:val="24"/>
          <w:szCs w:val="24"/>
        </w:rPr>
        <w:t>ve eğitim-öğretim etkinliklerinde çözüm ortağı olmalarını sağlamak</w:t>
      </w:r>
      <w:r w:rsidR="00BC1B10" w:rsidRPr="00D37DAD">
        <w:rPr>
          <w:rFonts w:ascii="Maiandra GD" w:hAnsi="Maiandra GD"/>
          <w:sz w:val="24"/>
          <w:szCs w:val="24"/>
        </w:rPr>
        <w:t xml:space="preserve"> için ö</w:t>
      </w:r>
      <w:r w:rsidR="00BF749D" w:rsidRPr="00D37DAD">
        <w:rPr>
          <w:rFonts w:ascii="Maiandra GD" w:hAnsi="Maiandra GD"/>
          <w:sz w:val="24"/>
          <w:szCs w:val="24"/>
        </w:rPr>
        <w:t xml:space="preserve">ğrenci meclisleri kanalıyla okullarda serbest kürsüler, öğrenci </w:t>
      </w:r>
      <w:proofErr w:type="spellStart"/>
      <w:r w:rsidR="00BF749D" w:rsidRPr="00D37DAD">
        <w:rPr>
          <w:rFonts w:ascii="Maiandra GD" w:hAnsi="Maiandra GD"/>
          <w:sz w:val="24"/>
          <w:szCs w:val="24"/>
        </w:rPr>
        <w:t>çalıştayları</w:t>
      </w:r>
      <w:proofErr w:type="spellEnd"/>
      <w:r w:rsidR="003301A7" w:rsidRPr="00D37DAD">
        <w:rPr>
          <w:rFonts w:ascii="Maiandra GD" w:hAnsi="Maiandra GD"/>
          <w:sz w:val="24"/>
          <w:szCs w:val="24"/>
        </w:rPr>
        <w:t xml:space="preserve"> ve panelleri gerçekleştirilir.</w:t>
      </w:r>
    </w:p>
    <w:p w:rsidR="00E10755" w:rsidRPr="00D37DAD" w:rsidRDefault="003301A7" w:rsidP="00E10755">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Öğrencilerin </w:t>
      </w:r>
      <w:r w:rsidR="00BF749D" w:rsidRPr="00D37DAD">
        <w:rPr>
          <w:rFonts w:ascii="Maiandra GD" w:hAnsi="Maiandra GD"/>
          <w:sz w:val="24"/>
          <w:szCs w:val="24"/>
        </w:rPr>
        <w:t>eğitim-öğreti</w:t>
      </w:r>
      <w:r w:rsidRPr="00D37DAD">
        <w:rPr>
          <w:rFonts w:ascii="Maiandra GD" w:hAnsi="Maiandra GD"/>
          <w:sz w:val="24"/>
          <w:szCs w:val="24"/>
        </w:rPr>
        <w:t>m</w:t>
      </w:r>
      <w:r w:rsidR="00FE0002" w:rsidRPr="00D37DAD">
        <w:rPr>
          <w:rFonts w:ascii="Maiandra GD" w:hAnsi="Maiandra GD"/>
          <w:sz w:val="24"/>
          <w:szCs w:val="24"/>
        </w:rPr>
        <w:t>le ilgili güncel meseleleri</w:t>
      </w:r>
      <w:r w:rsidR="00BF749D" w:rsidRPr="00D37DAD">
        <w:rPr>
          <w:rFonts w:ascii="Maiandra GD" w:hAnsi="Maiandra GD"/>
          <w:sz w:val="24"/>
          <w:szCs w:val="24"/>
        </w:rPr>
        <w:t xml:space="preserve"> ve gelecek hedeflerini planlamaları sağlanır.</w:t>
      </w:r>
    </w:p>
    <w:p w:rsidR="00AF3C21" w:rsidRPr="00D37DAD" w:rsidRDefault="00BF749D" w:rsidP="00E10755">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cs="Times New Roman"/>
          <w:bCs/>
          <w:sz w:val="24"/>
          <w:szCs w:val="24"/>
        </w:rPr>
        <w:t xml:space="preserve">Eğitimin temel paydaşlarından olan velilerle güçlü iletişim kurmak, gerektiğinde veliler arasındaki insan kaynağından yararlanmak, okul aile birliklerinin eğitim süreçlerinde </w:t>
      </w:r>
      <w:r w:rsidR="00FE0002" w:rsidRPr="00D37DAD">
        <w:rPr>
          <w:rFonts w:ascii="Maiandra GD" w:hAnsi="Maiandra GD" w:cs="Times New Roman"/>
          <w:bCs/>
          <w:sz w:val="24"/>
          <w:szCs w:val="24"/>
        </w:rPr>
        <w:t xml:space="preserve">aktif </w:t>
      </w:r>
      <w:r w:rsidRPr="00D37DAD">
        <w:rPr>
          <w:rFonts w:ascii="Maiandra GD" w:hAnsi="Maiandra GD" w:cs="Times New Roman"/>
          <w:bCs/>
          <w:sz w:val="24"/>
          <w:szCs w:val="24"/>
        </w:rPr>
        <w:t>rol alma</w:t>
      </w:r>
      <w:r w:rsidR="00FE0002" w:rsidRPr="00D37DAD">
        <w:rPr>
          <w:rFonts w:ascii="Maiandra GD" w:hAnsi="Maiandra GD" w:cs="Times New Roman"/>
          <w:bCs/>
          <w:sz w:val="24"/>
          <w:szCs w:val="24"/>
        </w:rPr>
        <w:t>larını</w:t>
      </w:r>
      <w:r w:rsidRPr="00D37DAD">
        <w:rPr>
          <w:rFonts w:ascii="Maiandra GD" w:hAnsi="Maiandra GD" w:cs="Times New Roman"/>
          <w:bCs/>
          <w:sz w:val="24"/>
          <w:szCs w:val="24"/>
        </w:rPr>
        <w:t xml:space="preserve"> sağlamak için güçlü okul aile birlikleri oluşturulur ve sorumluluklar paylaşılır. </w:t>
      </w:r>
    </w:p>
    <w:p w:rsidR="00024156" w:rsidRPr="00D37DAD" w:rsidRDefault="00024156" w:rsidP="00024156">
      <w:pPr>
        <w:pStyle w:val="ListeParagraf"/>
        <w:tabs>
          <w:tab w:val="left" w:pos="9356"/>
          <w:tab w:val="left" w:pos="9781"/>
        </w:tabs>
        <w:spacing w:after="0" w:line="360" w:lineRule="auto"/>
        <w:ind w:left="284" w:right="-2"/>
        <w:jc w:val="both"/>
        <w:rPr>
          <w:rFonts w:ascii="Maiandra GD" w:hAnsi="Maiandra GD"/>
          <w:b/>
          <w:sz w:val="24"/>
          <w:szCs w:val="24"/>
        </w:rPr>
      </w:pPr>
    </w:p>
    <w:p w:rsidR="00543947" w:rsidRPr="00D37DAD" w:rsidRDefault="00543947" w:rsidP="008D3BB1">
      <w:pPr>
        <w:pStyle w:val="ListeParagraf"/>
        <w:numPr>
          <w:ilvl w:val="1"/>
          <w:numId w:val="37"/>
        </w:numPr>
        <w:tabs>
          <w:tab w:val="left" w:pos="1134"/>
        </w:tabs>
        <w:spacing w:after="0" w:line="360" w:lineRule="auto"/>
        <w:ind w:left="426" w:right="-2" w:hanging="568"/>
        <w:jc w:val="both"/>
        <w:rPr>
          <w:rFonts w:ascii="Maiandra GD" w:hAnsi="Maiandra GD"/>
          <w:b/>
          <w:sz w:val="24"/>
          <w:szCs w:val="24"/>
        </w:rPr>
      </w:pPr>
      <w:r w:rsidRPr="00D37DAD">
        <w:rPr>
          <w:rFonts w:ascii="Maiandra GD" w:hAnsi="Maiandra GD" w:cs="Times New Roman" w:hint="eastAsia"/>
          <w:b/>
          <w:bCs/>
          <w:sz w:val="24"/>
          <w:szCs w:val="24"/>
        </w:rPr>
        <w:t>İ</w:t>
      </w:r>
      <w:r w:rsidRPr="00D37DAD">
        <w:rPr>
          <w:rFonts w:ascii="Maiandra GD" w:hAnsi="Maiandra GD" w:cs="Times New Roman"/>
          <w:b/>
          <w:bCs/>
          <w:sz w:val="24"/>
          <w:szCs w:val="24"/>
        </w:rPr>
        <w:t>zleme ve De</w:t>
      </w:r>
      <w:r w:rsidRPr="00D37DAD">
        <w:rPr>
          <w:rFonts w:ascii="Maiandra GD" w:hAnsi="Maiandra GD" w:cs="Times New Roman" w:hint="eastAsia"/>
          <w:b/>
          <w:bCs/>
          <w:sz w:val="24"/>
          <w:szCs w:val="24"/>
        </w:rPr>
        <w:t>ğ</w:t>
      </w:r>
      <w:r w:rsidR="00595635" w:rsidRPr="00D37DAD">
        <w:rPr>
          <w:rFonts w:ascii="Maiandra GD" w:hAnsi="Maiandra GD" w:cs="Times New Roman"/>
          <w:b/>
          <w:bCs/>
          <w:sz w:val="24"/>
          <w:szCs w:val="24"/>
        </w:rPr>
        <w:t>erlendirme Alanı</w:t>
      </w:r>
    </w:p>
    <w:p w:rsidR="00FD5796" w:rsidRPr="00D37DAD" w:rsidRDefault="00BF749D"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Her okul veli ve öğrenci memnuniyetini tam ölçme, sonuçları analiz etme ve sürekli iyileştirme bağlamında tedbirler alır.</w:t>
      </w:r>
    </w:p>
    <w:p w:rsidR="00FD5796" w:rsidRPr="00D37DAD" w:rsidRDefault="00FD5796"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 </w:t>
      </w:r>
      <w:r w:rsidR="00BF749D" w:rsidRPr="00D37DAD">
        <w:rPr>
          <w:rFonts w:ascii="Maiandra GD" w:hAnsi="Maiandra GD"/>
          <w:sz w:val="24"/>
          <w:szCs w:val="24"/>
        </w:rPr>
        <w:t xml:space="preserve">Öğrencilerin devam ve devamsızlık durumları, okula uyum ve aidiyet, disiplin ve başarı analizleri yapılır. </w:t>
      </w:r>
      <w:r w:rsidRPr="00D37DAD">
        <w:rPr>
          <w:rFonts w:ascii="Maiandra GD" w:hAnsi="Maiandra GD"/>
          <w:sz w:val="24"/>
          <w:szCs w:val="24"/>
        </w:rPr>
        <w:t>Koordinasyon</w:t>
      </w:r>
      <w:r w:rsidR="00BF749D" w:rsidRPr="00D37DAD">
        <w:rPr>
          <w:rFonts w:ascii="Maiandra GD" w:hAnsi="Maiandra GD"/>
          <w:sz w:val="24"/>
          <w:szCs w:val="24"/>
        </w:rPr>
        <w:t xml:space="preserve"> kurulu ve öğretmenler kurulunun gündemine alınarak gerekli tedbirler alınır.</w:t>
      </w:r>
    </w:p>
    <w:p w:rsidR="00FD5796" w:rsidRPr="00D37DAD" w:rsidRDefault="00FD5796" w:rsidP="00A617E8">
      <w:pPr>
        <w:pStyle w:val="ListeParagraf"/>
        <w:numPr>
          <w:ilvl w:val="2"/>
          <w:numId w:val="37"/>
        </w:numPr>
        <w:tabs>
          <w:tab w:val="left" w:pos="1418"/>
        </w:tabs>
        <w:spacing w:after="0" w:line="360" w:lineRule="auto"/>
        <w:ind w:left="567" w:right="-2" w:hanging="141"/>
        <w:jc w:val="both"/>
        <w:rPr>
          <w:rFonts w:ascii="Maiandra GD" w:hAnsi="Maiandra GD"/>
          <w:sz w:val="24"/>
          <w:szCs w:val="24"/>
        </w:rPr>
      </w:pPr>
      <w:r w:rsidRPr="00D37DAD">
        <w:rPr>
          <w:rFonts w:ascii="Maiandra GD" w:hAnsi="Maiandra GD"/>
          <w:sz w:val="24"/>
          <w:szCs w:val="24"/>
        </w:rPr>
        <w:t xml:space="preserve"> </w:t>
      </w:r>
      <w:r w:rsidR="00BF749D" w:rsidRPr="00D37DAD">
        <w:rPr>
          <w:rFonts w:ascii="Maiandra GD" w:hAnsi="Maiandra GD"/>
          <w:sz w:val="24"/>
          <w:szCs w:val="24"/>
        </w:rPr>
        <w:t>Okullarda öğretmen, öğrenci ve personelin görüş ve önerilerini almak için dilek ve istek kutuları oluşturulur. Paydaşların görüş ve önerilerini paylaşmaları için gerekli teşvikler yapılır.</w:t>
      </w:r>
    </w:p>
    <w:p w:rsidR="00FD5796" w:rsidRPr="00D37DAD" w:rsidRDefault="00FD5796" w:rsidP="00024156">
      <w:pPr>
        <w:pStyle w:val="ListeParagraf"/>
        <w:numPr>
          <w:ilvl w:val="2"/>
          <w:numId w:val="37"/>
        </w:numPr>
        <w:tabs>
          <w:tab w:val="left" w:pos="1418"/>
        </w:tabs>
        <w:spacing w:after="0" w:line="360" w:lineRule="auto"/>
        <w:ind w:left="567" w:right="-2" w:hanging="141"/>
        <w:jc w:val="both"/>
        <w:rPr>
          <w:rFonts w:ascii="Maiandra GD" w:hAnsi="Maiandra GD"/>
          <w:b/>
          <w:sz w:val="24"/>
          <w:szCs w:val="24"/>
        </w:rPr>
      </w:pPr>
      <w:r w:rsidRPr="00D37DAD">
        <w:rPr>
          <w:rFonts w:ascii="Maiandra GD" w:hAnsi="Maiandra GD"/>
          <w:sz w:val="24"/>
          <w:szCs w:val="24"/>
        </w:rPr>
        <w:t xml:space="preserve"> E</w:t>
      </w:r>
      <w:r w:rsidR="00BF749D" w:rsidRPr="00D37DAD">
        <w:rPr>
          <w:rFonts w:ascii="Maiandra GD" w:hAnsi="Maiandra GD"/>
          <w:sz w:val="24"/>
          <w:szCs w:val="24"/>
        </w:rPr>
        <w:t xml:space="preserve">ğitim-öğretim yılının her bir yarım dönemi sonunda </w:t>
      </w:r>
      <w:proofErr w:type="gramStart"/>
      <w:r w:rsidR="00BF749D" w:rsidRPr="00D37DAD">
        <w:rPr>
          <w:rFonts w:ascii="Maiandra GD" w:hAnsi="Maiandra GD"/>
          <w:sz w:val="24"/>
          <w:szCs w:val="24"/>
        </w:rPr>
        <w:t>vizyon</w:t>
      </w:r>
      <w:proofErr w:type="gramEnd"/>
      <w:r w:rsidR="00BF749D" w:rsidRPr="00D37DAD">
        <w:rPr>
          <w:rFonts w:ascii="Maiandra GD" w:hAnsi="Maiandra GD"/>
          <w:sz w:val="24"/>
          <w:szCs w:val="24"/>
        </w:rPr>
        <w:t xml:space="preserve"> belgesi</w:t>
      </w:r>
      <w:r w:rsidR="007C5B7C" w:rsidRPr="00D37DAD">
        <w:rPr>
          <w:rFonts w:ascii="Maiandra GD" w:hAnsi="Maiandra GD"/>
          <w:sz w:val="24"/>
          <w:szCs w:val="24"/>
        </w:rPr>
        <w:t>nin bir kısmı</w:t>
      </w:r>
      <w:r w:rsidR="00BF749D" w:rsidRPr="00D37DAD">
        <w:rPr>
          <w:rFonts w:ascii="Maiandra GD" w:hAnsi="Maiandra GD"/>
          <w:sz w:val="24"/>
          <w:szCs w:val="24"/>
        </w:rPr>
        <w:t xml:space="preserve"> bağlamında dönem içinde gerçekleştirile</w:t>
      </w:r>
      <w:r w:rsidRPr="00D37DAD">
        <w:rPr>
          <w:rFonts w:ascii="Maiandra GD" w:hAnsi="Maiandra GD"/>
          <w:sz w:val="24"/>
          <w:szCs w:val="24"/>
        </w:rPr>
        <w:t>n faaliyetler</w:t>
      </w:r>
      <w:r w:rsidR="00BF749D" w:rsidRPr="00D37DAD">
        <w:rPr>
          <w:rFonts w:ascii="Maiandra GD" w:hAnsi="Maiandra GD"/>
          <w:sz w:val="24"/>
          <w:szCs w:val="24"/>
        </w:rPr>
        <w:t xml:space="preserve"> gözden geçirilir; öğretmenler, öğrenciler, veliler ve yöne</w:t>
      </w:r>
      <w:r w:rsidRPr="00D37DAD">
        <w:rPr>
          <w:rFonts w:ascii="Maiandra GD" w:hAnsi="Maiandra GD"/>
          <w:sz w:val="24"/>
          <w:szCs w:val="24"/>
        </w:rPr>
        <w:t>ticiler ile gerekli istişareler</w:t>
      </w:r>
      <w:r w:rsidR="00BF749D" w:rsidRPr="00D37DAD">
        <w:rPr>
          <w:rFonts w:ascii="Maiandra GD" w:hAnsi="Maiandra GD"/>
          <w:sz w:val="24"/>
          <w:szCs w:val="24"/>
        </w:rPr>
        <w:t xml:space="preserve"> yapılarak “</w:t>
      </w:r>
      <w:r w:rsidR="0007780E" w:rsidRPr="00D37DAD">
        <w:rPr>
          <w:rFonts w:ascii="Maiandra GD" w:hAnsi="Maiandra GD"/>
          <w:sz w:val="24"/>
          <w:szCs w:val="24"/>
        </w:rPr>
        <w:t xml:space="preserve">Kalite Takip </w:t>
      </w:r>
      <w:r w:rsidR="00BF749D" w:rsidRPr="00D37DAD">
        <w:rPr>
          <w:rFonts w:ascii="Maiandra GD" w:hAnsi="Maiandra GD"/>
          <w:sz w:val="24"/>
          <w:szCs w:val="24"/>
        </w:rPr>
        <w:t xml:space="preserve">İzleme Raporu” hazırlanır, dosyalanır ve kurumsal hafızaya katkı sağlaması için okul </w:t>
      </w:r>
      <w:r w:rsidR="007F553B" w:rsidRPr="00D37DAD">
        <w:rPr>
          <w:rFonts w:ascii="Maiandra GD" w:hAnsi="Maiandra GD"/>
          <w:sz w:val="24"/>
          <w:szCs w:val="24"/>
        </w:rPr>
        <w:t xml:space="preserve">arşivinde muhafaza edilir. </w:t>
      </w:r>
      <w:r w:rsidR="00024156" w:rsidRPr="00D37DAD">
        <w:rPr>
          <w:rFonts w:ascii="Maiandra GD" w:hAnsi="Maiandra GD"/>
          <w:sz w:val="24"/>
          <w:szCs w:val="24"/>
        </w:rPr>
        <w:t>E</w:t>
      </w:r>
      <w:r w:rsidR="002A7B20" w:rsidRPr="00D37DAD">
        <w:rPr>
          <w:rFonts w:ascii="Maiandra GD" w:hAnsi="Maiandra GD"/>
          <w:sz w:val="24"/>
          <w:szCs w:val="24"/>
        </w:rPr>
        <w:t>kte yer alan Uygulama Esasları</w:t>
      </w:r>
      <w:r w:rsidR="00024156" w:rsidRPr="00D37DAD">
        <w:rPr>
          <w:rFonts w:ascii="Maiandra GD" w:hAnsi="Maiandra GD"/>
          <w:sz w:val="24"/>
          <w:szCs w:val="24"/>
        </w:rPr>
        <w:t xml:space="preserve"> çerçevesinde </w:t>
      </w:r>
      <w:proofErr w:type="spellStart"/>
      <w:r w:rsidR="007F553B" w:rsidRPr="00D37DAD">
        <w:rPr>
          <w:rFonts w:ascii="Maiandra GD" w:hAnsi="Maiandra GD"/>
          <w:sz w:val="24"/>
          <w:szCs w:val="24"/>
        </w:rPr>
        <w:t>KTS’ye</w:t>
      </w:r>
      <w:proofErr w:type="spellEnd"/>
      <w:r w:rsidR="007F553B" w:rsidRPr="00D37DAD">
        <w:rPr>
          <w:rFonts w:ascii="Maiandra GD" w:hAnsi="Maiandra GD"/>
          <w:sz w:val="24"/>
          <w:szCs w:val="24"/>
        </w:rPr>
        <w:t xml:space="preserve"> işlenir.  </w:t>
      </w:r>
      <w:r w:rsidR="007F553B" w:rsidRPr="00D37DAD">
        <w:rPr>
          <w:rFonts w:ascii="Maiandra GD" w:hAnsi="Maiandra GD" w:cs="Times New Roman"/>
          <w:bCs/>
          <w:sz w:val="24"/>
          <w:szCs w:val="24"/>
        </w:rPr>
        <w:t xml:space="preserve"> </w:t>
      </w:r>
    </w:p>
    <w:p w:rsidR="00944C7F" w:rsidRPr="00D37DAD" w:rsidRDefault="00595635" w:rsidP="00944C7F">
      <w:pPr>
        <w:pStyle w:val="ListeParagraf"/>
        <w:pBdr>
          <w:top w:val="single" w:sz="4" w:space="1" w:color="auto"/>
          <w:left w:val="single" w:sz="4" w:space="4" w:color="auto"/>
          <w:bottom w:val="single" w:sz="4" w:space="1" w:color="auto"/>
          <w:right w:val="single" w:sz="4" w:space="4" w:color="auto"/>
        </w:pBdr>
        <w:spacing w:line="360" w:lineRule="auto"/>
        <w:ind w:left="360"/>
        <w:jc w:val="center"/>
        <w:rPr>
          <w:rFonts w:ascii="Maiandra GD" w:hAnsi="Maiandra GD" w:cs="Times New Roman"/>
          <w:b/>
          <w:bCs/>
          <w:sz w:val="20"/>
          <w:szCs w:val="20"/>
        </w:rPr>
      </w:pPr>
      <w:r w:rsidRPr="00D37DAD">
        <w:rPr>
          <w:rFonts w:ascii="Maiandra GD" w:hAnsi="Maiandra GD" w:cs="Times New Roman"/>
          <w:b/>
          <w:bCs/>
          <w:sz w:val="20"/>
          <w:szCs w:val="20"/>
        </w:rPr>
        <w:t>VİZYON BELEGESİNİN MÜZAKERE EDİLECEĞİ VE FAALİYET PLANLARININ</w:t>
      </w:r>
      <w:r w:rsidR="008508B6" w:rsidRPr="00D37DAD">
        <w:rPr>
          <w:rFonts w:ascii="Maiandra GD" w:hAnsi="Maiandra GD" w:cs="Times New Roman"/>
          <w:b/>
          <w:bCs/>
          <w:sz w:val="20"/>
          <w:szCs w:val="20"/>
        </w:rPr>
        <w:t xml:space="preserve"> UYGULANACAĞI İLLER</w:t>
      </w:r>
    </w:p>
    <w:p w:rsidR="008508B6" w:rsidRPr="00D37DAD" w:rsidRDefault="003451AE" w:rsidP="003451AE">
      <w:pPr>
        <w:pStyle w:val="ListeParagraf"/>
        <w:pBdr>
          <w:top w:val="single" w:sz="4" w:space="1" w:color="auto"/>
          <w:left w:val="single" w:sz="4" w:space="4" w:color="auto"/>
          <w:bottom w:val="single" w:sz="4" w:space="1" w:color="auto"/>
          <w:right w:val="single" w:sz="4" w:space="4" w:color="auto"/>
        </w:pBdr>
        <w:spacing w:line="360" w:lineRule="auto"/>
        <w:ind w:left="360"/>
        <w:jc w:val="center"/>
        <w:rPr>
          <w:rFonts w:ascii="Maiandra GD" w:hAnsi="Maiandra GD" w:cs="Times New Roman"/>
          <w:bCs/>
          <w:sz w:val="24"/>
          <w:szCs w:val="24"/>
        </w:rPr>
      </w:pPr>
      <w:r w:rsidRPr="00D37DAD">
        <w:rPr>
          <w:rFonts w:ascii="Maiandra GD" w:hAnsi="Maiandra GD" w:cs="Times New Roman"/>
          <w:bCs/>
          <w:sz w:val="24"/>
          <w:szCs w:val="24"/>
        </w:rPr>
        <w:t>Bu ç</w:t>
      </w:r>
      <w:r w:rsidR="008508B6" w:rsidRPr="00D37DAD">
        <w:rPr>
          <w:rFonts w:ascii="Maiandra GD" w:hAnsi="Maiandra GD" w:cs="Times New Roman"/>
          <w:bCs/>
          <w:sz w:val="24"/>
          <w:szCs w:val="24"/>
        </w:rPr>
        <w:t>al</w:t>
      </w:r>
      <w:r w:rsidR="008508B6" w:rsidRPr="00D37DAD">
        <w:rPr>
          <w:rFonts w:ascii="Maiandra GD" w:hAnsi="Maiandra GD" w:cs="Times New Roman" w:hint="eastAsia"/>
          <w:bCs/>
          <w:sz w:val="24"/>
          <w:szCs w:val="24"/>
        </w:rPr>
        <w:t>ış</w:t>
      </w:r>
      <w:r w:rsidR="008508B6" w:rsidRPr="00D37DAD">
        <w:rPr>
          <w:rFonts w:ascii="Maiandra GD" w:hAnsi="Maiandra GD" w:cs="Times New Roman"/>
          <w:bCs/>
          <w:sz w:val="24"/>
          <w:szCs w:val="24"/>
        </w:rPr>
        <w:t xml:space="preserve">ma </w:t>
      </w:r>
      <w:r w:rsidR="0094469A" w:rsidRPr="00D37DAD">
        <w:rPr>
          <w:rFonts w:ascii="Maiandra GD" w:hAnsi="Maiandra GD" w:cs="Times New Roman"/>
          <w:bCs/>
          <w:sz w:val="24"/>
          <w:szCs w:val="24"/>
        </w:rPr>
        <w:t>pilot olarak</w:t>
      </w:r>
      <w:r w:rsidR="008508B6" w:rsidRPr="00D37DAD">
        <w:rPr>
          <w:rFonts w:ascii="Maiandra GD" w:hAnsi="Maiandra GD" w:cs="Times New Roman"/>
          <w:bCs/>
          <w:sz w:val="24"/>
          <w:szCs w:val="24"/>
        </w:rPr>
        <w:t xml:space="preserve"> a</w:t>
      </w:r>
      <w:r w:rsidR="008508B6" w:rsidRPr="00D37DAD">
        <w:rPr>
          <w:rFonts w:ascii="Maiandra GD" w:hAnsi="Maiandra GD" w:cs="Times New Roman" w:hint="eastAsia"/>
          <w:bCs/>
          <w:sz w:val="24"/>
          <w:szCs w:val="24"/>
        </w:rPr>
        <w:t>ş</w:t>
      </w:r>
      <w:r w:rsidR="008508B6" w:rsidRPr="00D37DAD">
        <w:rPr>
          <w:rFonts w:ascii="Maiandra GD" w:hAnsi="Maiandra GD" w:cs="Times New Roman"/>
          <w:bCs/>
          <w:sz w:val="24"/>
          <w:szCs w:val="24"/>
        </w:rPr>
        <w:t>a</w:t>
      </w:r>
      <w:r w:rsidR="008508B6" w:rsidRPr="00D37DAD">
        <w:rPr>
          <w:rFonts w:ascii="Maiandra GD" w:hAnsi="Maiandra GD" w:cs="Times New Roman" w:hint="eastAsia"/>
          <w:bCs/>
          <w:sz w:val="24"/>
          <w:szCs w:val="24"/>
        </w:rPr>
        <w:t>ğı</w:t>
      </w:r>
      <w:r w:rsidR="008508B6" w:rsidRPr="00D37DAD">
        <w:rPr>
          <w:rFonts w:ascii="Maiandra GD" w:hAnsi="Maiandra GD" w:cs="Times New Roman"/>
          <w:bCs/>
          <w:sz w:val="24"/>
          <w:szCs w:val="24"/>
        </w:rPr>
        <w:t xml:space="preserve">da isimleri verilen illerde </w:t>
      </w:r>
      <w:r w:rsidR="00944C7F" w:rsidRPr="00D37DAD">
        <w:rPr>
          <w:rFonts w:ascii="Maiandra GD" w:hAnsi="Maiandra GD" w:cs="Times New Roman"/>
          <w:bCs/>
          <w:sz w:val="24"/>
          <w:szCs w:val="24"/>
        </w:rPr>
        <w:t>(15</w:t>
      </w:r>
      <w:r w:rsidR="00597DDC" w:rsidRPr="00D37DAD">
        <w:rPr>
          <w:rFonts w:ascii="Maiandra GD" w:hAnsi="Maiandra GD" w:cs="Times New Roman"/>
          <w:bCs/>
          <w:sz w:val="24"/>
          <w:szCs w:val="24"/>
        </w:rPr>
        <w:t xml:space="preserve"> ilde) </w:t>
      </w:r>
      <w:r w:rsidR="008508B6" w:rsidRPr="00D37DAD">
        <w:rPr>
          <w:rFonts w:ascii="Maiandra GD" w:hAnsi="Maiandra GD" w:cs="Times New Roman"/>
          <w:bCs/>
          <w:sz w:val="24"/>
          <w:szCs w:val="24"/>
        </w:rPr>
        <w:t>uygulanacakt</w:t>
      </w:r>
      <w:r w:rsidR="008508B6" w:rsidRPr="00D37DAD">
        <w:rPr>
          <w:rFonts w:ascii="Maiandra GD" w:hAnsi="Maiandra GD" w:cs="Times New Roman" w:hint="eastAsia"/>
          <w:bCs/>
          <w:sz w:val="24"/>
          <w:szCs w:val="24"/>
        </w:rPr>
        <w:t>ı</w:t>
      </w:r>
      <w:r w:rsidR="008508B6" w:rsidRPr="00D37DAD">
        <w:rPr>
          <w:rFonts w:ascii="Maiandra GD" w:hAnsi="Maiandra GD" w:cs="Times New Roman"/>
          <w:bCs/>
          <w:sz w:val="24"/>
          <w:szCs w:val="24"/>
        </w:rPr>
        <w:t>r.</w:t>
      </w:r>
    </w:p>
    <w:p w:rsidR="008508B6" w:rsidRPr="00D37DAD" w:rsidRDefault="00944C7F" w:rsidP="00944C7F">
      <w:pPr>
        <w:pStyle w:val="ListeParagraf"/>
        <w:pBdr>
          <w:top w:val="single" w:sz="4" w:space="1" w:color="auto"/>
          <w:left w:val="single" w:sz="4" w:space="4" w:color="auto"/>
          <w:bottom w:val="single" w:sz="4" w:space="1" w:color="auto"/>
          <w:right w:val="single" w:sz="4" w:space="4" w:color="auto"/>
        </w:pBdr>
        <w:spacing w:line="360" w:lineRule="auto"/>
        <w:ind w:left="360"/>
        <w:jc w:val="center"/>
        <w:rPr>
          <w:rFonts w:ascii="Maiandra GD" w:hAnsi="Maiandra GD" w:cs="Times New Roman"/>
          <w:b/>
          <w:sz w:val="24"/>
          <w:szCs w:val="24"/>
        </w:rPr>
      </w:pPr>
      <w:proofErr w:type="gramStart"/>
      <w:r w:rsidRPr="00D37DAD">
        <w:rPr>
          <w:rFonts w:ascii="Maiandra GD" w:hAnsi="Maiandra GD" w:cs="Times New Roman"/>
          <w:b/>
          <w:sz w:val="24"/>
          <w:szCs w:val="24"/>
        </w:rPr>
        <w:t xml:space="preserve">Ankara, Bingöl, Siirt, Gaziantep, </w:t>
      </w:r>
      <w:r w:rsidR="008508B6" w:rsidRPr="00D37DAD">
        <w:rPr>
          <w:rFonts w:ascii="Maiandra GD" w:hAnsi="Maiandra GD" w:cs="Times New Roman"/>
          <w:b/>
          <w:sz w:val="24"/>
          <w:szCs w:val="24"/>
        </w:rPr>
        <w:t xml:space="preserve">Mardin, </w:t>
      </w:r>
      <w:r w:rsidRPr="00D37DAD">
        <w:rPr>
          <w:rFonts w:ascii="Maiandra GD" w:hAnsi="Maiandra GD" w:cs="Times New Roman"/>
          <w:b/>
          <w:sz w:val="24"/>
          <w:szCs w:val="24"/>
        </w:rPr>
        <w:t xml:space="preserve">Muğla, Kastamonu, İzmir, </w:t>
      </w:r>
      <w:r w:rsidR="008508B6" w:rsidRPr="00D37DAD">
        <w:rPr>
          <w:rFonts w:ascii="Maiandra GD" w:hAnsi="Maiandra GD" w:cs="Times New Roman"/>
          <w:b/>
          <w:sz w:val="24"/>
          <w:szCs w:val="24"/>
        </w:rPr>
        <w:t xml:space="preserve">Isparta, Yozgat, Malatya, Van, </w:t>
      </w:r>
      <w:r w:rsidR="007D70D0" w:rsidRPr="00D37DAD">
        <w:rPr>
          <w:rFonts w:ascii="Maiandra GD" w:hAnsi="Maiandra GD" w:cs="Times New Roman"/>
          <w:b/>
          <w:sz w:val="24"/>
          <w:szCs w:val="24"/>
        </w:rPr>
        <w:t>Zonguldak, Tekirdağ, Trabzon.</w:t>
      </w:r>
      <w:proofErr w:type="gramEnd"/>
    </w:p>
    <w:sectPr w:rsidR="008508B6" w:rsidRPr="00D37DAD" w:rsidSect="00DC0438">
      <w:footerReference w:type="default" r:id="rId10"/>
      <w:pgSz w:w="11906" w:h="16838"/>
      <w:pgMar w:top="1276" w:right="851" w:bottom="992" w:left="1134" w:header="709" w:footer="425"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BA" w:rsidRDefault="00C66FBA" w:rsidP="00505494">
      <w:pPr>
        <w:spacing w:after="0" w:line="240" w:lineRule="auto"/>
      </w:pPr>
      <w:r>
        <w:separator/>
      </w:r>
    </w:p>
  </w:endnote>
  <w:endnote w:type="continuationSeparator" w:id="0">
    <w:p w:rsidR="00C66FBA" w:rsidRDefault="00C66FBA" w:rsidP="0050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33379"/>
      <w:docPartObj>
        <w:docPartGallery w:val="Page Numbers (Bottom of Page)"/>
        <w:docPartUnique/>
      </w:docPartObj>
    </w:sdtPr>
    <w:sdtEndPr/>
    <w:sdtContent>
      <w:sdt>
        <w:sdtPr>
          <w:id w:val="254486165"/>
          <w:docPartObj>
            <w:docPartGallery w:val="Page Numbers (Top of Page)"/>
            <w:docPartUnique/>
          </w:docPartObj>
        </w:sdtPr>
        <w:sdtEndPr/>
        <w:sdtContent>
          <w:p w:rsidR="00014170" w:rsidRDefault="00014170" w:rsidP="006702F2">
            <w:pPr>
              <w:pStyle w:val="Altbilgi"/>
              <w:ind w:right="-141"/>
              <w:jc w:val="right"/>
            </w:pPr>
            <w:r>
              <w:fldChar w:fldCharType="begin"/>
            </w:r>
            <w:r>
              <w:instrText>PAGE</w:instrText>
            </w:r>
            <w:r>
              <w:fldChar w:fldCharType="separate"/>
            </w:r>
            <w:r w:rsidR="00F3143F">
              <w:rPr>
                <w:noProof/>
              </w:rPr>
              <w:t>4</w:t>
            </w:r>
            <w:r>
              <w:rPr>
                <w:noProof/>
              </w:rPr>
              <w:fldChar w:fldCharType="end"/>
            </w:r>
            <w:r w:rsidRPr="00373190">
              <w:t xml:space="preserve"> / </w:t>
            </w:r>
            <w:r>
              <w:fldChar w:fldCharType="begin"/>
            </w:r>
            <w:r>
              <w:instrText>NUMPAGES</w:instrText>
            </w:r>
            <w:r>
              <w:fldChar w:fldCharType="separate"/>
            </w:r>
            <w:r w:rsidR="00F3143F">
              <w:rPr>
                <w:noProof/>
              </w:rPr>
              <w:t>13</w:t>
            </w:r>
            <w:r>
              <w:rPr>
                <w:noProof/>
              </w:rPr>
              <w:fldChar w:fldCharType="end"/>
            </w:r>
          </w:p>
        </w:sdtContent>
      </w:sdt>
    </w:sdtContent>
  </w:sdt>
  <w:p w:rsidR="00014170" w:rsidRDefault="000141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BA" w:rsidRDefault="00C66FBA" w:rsidP="00505494">
      <w:pPr>
        <w:spacing w:after="0" w:line="240" w:lineRule="auto"/>
      </w:pPr>
      <w:r>
        <w:separator/>
      </w:r>
    </w:p>
  </w:footnote>
  <w:footnote w:type="continuationSeparator" w:id="0">
    <w:p w:rsidR="00C66FBA" w:rsidRDefault="00C66FBA" w:rsidP="0050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23D"/>
    <w:multiLevelType w:val="hybridMultilevel"/>
    <w:tmpl w:val="84727B80"/>
    <w:lvl w:ilvl="0" w:tplc="459CF800">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D54234"/>
    <w:multiLevelType w:val="hybridMultilevel"/>
    <w:tmpl w:val="A492EF10"/>
    <w:lvl w:ilvl="0" w:tplc="C2408F10">
      <w:start w:val="1"/>
      <w:numFmt w:val="lowerLetter"/>
      <w:lvlText w:val="%1."/>
      <w:lvlJc w:val="left"/>
      <w:pPr>
        <w:ind w:left="1495" w:hanging="360"/>
      </w:pPr>
      <w:rPr>
        <w:rFonts w:asciiTheme="majorBidi" w:eastAsiaTheme="minorHAnsi" w:hAnsiTheme="majorBidi" w:cstheme="majorBidi"/>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
    <w:nsid w:val="07445FDA"/>
    <w:multiLevelType w:val="multilevel"/>
    <w:tmpl w:val="166A2E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942C1B"/>
    <w:multiLevelType w:val="hybridMultilevel"/>
    <w:tmpl w:val="9B8CDA9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0F170B92"/>
    <w:multiLevelType w:val="hybridMultilevel"/>
    <w:tmpl w:val="77CEAADE"/>
    <w:lvl w:ilvl="0" w:tplc="041F0001">
      <w:start w:val="1"/>
      <w:numFmt w:val="bullet"/>
      <w:lvlText w:val=""/>
      <w:lvlJc w:val="left"/>
      <w:pPr>
        <w:ind w:left="436" w:hanging="360"/>
      </w:pPr>
      <w:rPr>
        <w:rFonts w:ascii="Symbol" w:hAnsi="Symbol"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9B3E42E6">
      <w:start w:val="1"/>
      <w:numFmt w:val="decimal"/>
      <w:lvlText w:val="%4."/>
      <w:lvlJc w:val="left"/>
      <w:pPr>
        <w:ind w:left="2596" w:hanging="360"/>
      </w:pPr>
      <w:rPr>
        <w:rFonts w:ascii="Maiandra GD" w:eastAsiaTheme="minorEastAsia" w:hAnsi="Maiandra GD" w:cstheme="minorBidi"/>
        <w:b/>
      </w:r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nsid w:val="10972CC6"/>
    <w:multiLevelType w:val="hybridMultilevel"/>
    <w:tmpl w:val="579C7884"/>
    <w:lvl w:ilvl="0" w:tplc="FA7CFA6E">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189D01DE"/>
    <w:multiLevelType w:val="multilevel"/>
    <w:tmpl w:val="7BBEACA8"/>
    <w:lvl w:ilvl="0">
      <w:start w:val="7"/>
      <w:numFmt w:val="decimal"/>
      <w:lvlText w:val="%1."/>
      <w:lvlJc w:val="left"/>
      <w:pPr>
        <w:ind w:left="560" w:hanging="560"/>
      </w:pPr>
      <w:rPr>
        <w:rFonts w:cs="Times New Roman" w:hint="default"/>
        <w:b w:val="0"/>
      </w:rPr>
    </w:lvl>
    <w:lvl w:ilvl="1">
      <w:start w:val="20"/>
      <w:numFmt w:val="decimal"/>
      <w:lvlText w:val="%1.%2."/>
      <w:lvlJc w:val="left"/>
      <w:pPr>
        <w:ind w:left="1854" w:hanging="720"/>
      </w:pPr>
      <w:rPr>
        <w:rFonts w:cs="Times New Roman" w:hint="default"/>
        <w:b w:val="0"/>
      </w:rPr>
    </w:lvl>
    <w:lvl w:ilvl="2">
      <w:start w:val="1"/>
      <w:numFmt w:val="decimal"/>
      <w:lvlText w:val="%1.%2.%3."/>
      <w:lvlJc w:val="left"/>
      <w:pPr>
        <w:ind w:left="2988" w:hanging="720"/>
      </w:pPr>
      <w:rPr>
        <w:rFonts w:cs="Times New Roman" w:hint="default"/>
        <w:b w:val="0"/>
      </w:rPr>
    </w:lvl>
    <w:lvl w:ilvl="3">
      <w:start w:val="1"/>
      <w:numFmt w:val="decimal"/>
      <w:lvlText w:val="%1.%2.%3.%4."/>
      <w:lvlJc w:val="left"/>
      <w:pPr>
        <w:ind w:left="4482" w:hanging="1080"/>
      </w:pPr>
      <w:rPr>
        <w:rFonts w:cs="Times New Roman" w:hint="default"/>
        <w:b w:val="0"/>
      </w:rPr>
    </w:lvl>
    <w:lvl w:ilvl="4">
      <w:start w:val="1"/>
      <w:numFmt w:val="decimal"/>
      <w:lvlText w:val="%1.%2.%3.%4.%5."/>
      <w:lvlJc w:val="left"/>
      <w:pPr>
        <w:ind w:left="5616" w:hanging="1080"/>
      </w:pPr>
      <w:rPr>
        <w:rFonts w:cs="Times New Roman" w:hint="default"/>
        <w:b w:val="0"/>
      </w:rPr>
    </w:lvl>
    <w:lvl w:ilvl="5">
      <w:start w:val="1"/>
      <w:numFmt w:val="decimal"/>
      <w:lvlText w:val="%1.%2.%3.%4.%5.%6."/>
      <w:lvlJc w:val="left"/>
      <w:pPr>
        <w:ind w:left="7110" w:hanging="1440"/>
      </w:pPr>
      <w:rPr>
        <w:rFonts w:cs="Times New Roman" w:hint="default"/>
        <w:b w:val="0"/>
      </w:rPr>
    </w:lvl>
    <w:lvl w:ilvl="6">
      <w:start w:val="1"/>
      <w:numFmt w:val="decimal"/>
      <w:lvlText w:val="%1.%2.%3.%4.%5.%6.%7."/>
      <w:lvlJc w:val="left"/>
      <w:pPr>
        <w:ind w:left="8244" w:hanging="1440"/>
      </w:pPr>
      <w:rPr>
        <w:rFonts w:cs="Times New Roman" w:hint="default"/>
        <w:b w:val="0"/>
      </w:rPr>
    </w:lvl>
    <w:lvl w:ilvl="7">
      <w:start w:val="1"/>
      <w:numFmt w:val="decimal"/>
      <w:lvlText w:val="%1.%2.%3.%4.%5.%6.%7.%8."/>
      <w:lvlJc w:val="left"/>
      <w:pPr>
        <w:ind w:left="9738" w:hanging="1800"/>
      </w:pPr>
      <w:rPr>
        <w:rFonts w:cs="Times New Roman" w:hint="default"/>
        <w:b w:val="0"/>
      </w:rPr>
    </w:lvl>
    <w:lvl w:ilvl="8">
      <w:start w:val="1"/>
      <w:numFmt w:val="decimal"/>
      <w:lvlText w:val="%1.%2.%3.%4.%5.%6.%7.%8.%9."/>
      <w:lvlJc w:val="left"/>
      <w:pPr>
        <w:ind w:left="11232" w:hanging="2160"/>
      </w:pPr>
      <w:rPr>
        <w:rFonts w:cs="Times New Roman" w:hint="default"/>
        <w:b w:val="0"/>
      </w:rPr>
    </w:lvl>
  </w:abstractNum>
  <w:abstractNum w:abstractNumId="7">
    <w:nsid w:val="1ABB3D38"/>
    <w:multiLevelType w:val="multilevel"/>
    <w:tmpl w:val="93304288"/>
    <w:styleLink w:val="Stil1"/>
    <w:lvl w:ilvl="0">
      <w:start w:val="1"/>
      <w:numFmt w:val="lowerRoman"/>
      <w:lvlText w:val="%1."/>
      <w:lvlJc w:val="righ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7B7E3C"/>
    <w:multiLevelType w:val="hybridMultilevel"/>
    <w:tmpl w:val="EF507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7E61B2"/>
    <w:multiLevelType w:val="hybridMultilevel"/>
    <w:tmpl w:val="7D06DAC2"/>
    <w:lvl w:ilvl="0" w:tplc="FBDCBA36">
      <w:start w:val="1"/>
      <w:numFmt w:val="decimal"/>
      <w:lvlText w:val="%1."/>
      <w:lvlJc w:val="left"/>
      <w:pPr>
        <w:ind w:left="360" w:hanging="360"/>
      </w:pPr>
      <w:rPr>
        <w:rFonts w:ascii="Times New Roman" w:eastAsia="Times New Roman" w:hAnsi="Times New Roman" w:cs="Times New Roman"/>
        <w:b w:val="0"/>
        <w:bCs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nsid w:val="22A96FA1"/>
    <w:multiLevelType w:val="hybridMultilevel"/>
    <w:tmpl w:val="96301374"/>
    <w:lvl w:ilvl="0" w:tplc="B888BE1A">
      <w:start w:val="1"/>
      <w:numFmt w:val="decimal"/>
      <w:lvlText w:val="%1."/>
      <w:lvlJc w:val="left"/>
      <w:pPr>
        <w:ind w:left="644" w:hanging="360"/>
      </w:pPr>
      <w:rPr>
        <w:rFonts w:ascii="Maiandra GD" w:eastAsia="Times New Roman" w:hAnsi="Maiandra GD" w:cstheme="majorBidi"/>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E430800"/>
    <w:multiLevelType w:val="hybridMultilevel"/>
    <w:tmpl w:val="30A0BF66"/>
    <w:lvl w:ilvl="0" w:tplc="041F0005">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E00D44"/>
    <w:multiLevelType w:val="hybridMultilevel"/>
    <w:tmpl w:val="E8EE8A6A"/>
    <w:lvl w:ilvl="0" w:tplc="472025FE">
      <w:start w:val="1"/>
      <w:numFmt w:val="decimal"/>
      <w:lvlText w:val="%1"/>
      <w:lvlJc w:val="left"/>
      <w:pPr>
        <w:ind w:left="1588" w:hanging="1305"/>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nsid w:val="32786AB6"/>
    <w:multiLevelType w:val="hybridMultilevel"/>
    <w:tmpl w:val="0A582BB2"/>
    <w:lvl w:ilvl="0" w:tplc="6024D1A4">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84622C"/>
    <w:multiLevelType w:val="hybridMultilevel"/>
    <w:tmpl w:val="7D18881A"/>
    <w:lvl w:ilvl="0" w:tplc="C2A6EAE2">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E80919"/>
    <w:multiLevelType w:val="hybridMultilevel"/>
    <w:tmpl w:val="89726DCE"/>
    <w:lvl w:ilvl="0" w:tplc="041F0001">
      <w:start w:val="1"/>
      <w:numFmt w:val="bullet"/>
      <w:lvlText w:val=""/>
      <w:lvlJc w:val="left"/>
      <w:pPr>
        <w:ind w:left="656" w:hanging="360"/>
      </w:pPr>
      <w:rPr>
        <w:rFonts w:ascii="Symbol" w:hAnsi="Symbol" w:hint="default"/>
      </w:rPr>
    </w:lvl>
    <w:lvl w:ilvl="1" w:tplc="041F0003" w:tentative="1">
      <w:start w:val="1"/>
      <w:numFmt w:val="bullet"/>
      <w:lvlText w:val="o"/>
      <w:lvlJc w:val="left"/>
      <w:pPr>
        <w:ind w:left="1376" w:hanging="360"/>
      </w:pPr>
      <w:rPr>
        <w:rFonts w:ascii="Courier New" w:hAnsi="Courier New" w:cs="Courier New" w:hint="default"/>
      </w:rPr>
    </w:lvl>
    <w:lvl w:ilvl="2" w:tplc="041F0005" w:tentative="1">
      <w:start w:val="1"/>
      <w:numFmt w:val="bullet"/>
      <w:lvlText w:val=""/>
      <w:lvlJc w:val="left"/>
      <w:pPr>
        <w:ind w:left="2096" w:hanging="360"/>
      </w:pPr>
      <w:rPr>
        <w:rFonts w:ascii="Wingdings" w:hAnsi="Wingdings" w:hint="default"/>
      </w:rPr>
    </w:lvl>
    <w:lvl w:ilvl="3" w:tplc="041F0001" w:tentative="1">
      <w:start w:val="1"/>
      <w:numFmt w:val="bullet"/>
      <w:lvlText w:val=""/>
      <w:lvlJc w:val="left"/>
      <w:pPr>
        <w:ind w:left="2816" w:hanging="360"/>
      </w:pPr>
      <w:rPr>
        <w:rFonts w:ascii="Symbol" w:hAnsi="Symbol" w:hint="default"/>
      </w:rPr>
    </w:lvl>
    <w:lvl w:ilvl="4" w:tplc="041F0003" w:tentative="1">
      <w:start w:val="1"/>
      <w:numFmt w:val="bullet"/>
      <w:lvlText w:val="o"/>
      <w:lvlJc w:val="left"/>
      <w:pPr>
        <w:ind w:left="3536" w:hanging="360"/>
      </w:pPr>
      <w:rPr>
        <w:rFonts w:ascii="Courier New" w:hAnsi="Courier New" w:cs="Courier New" w:hint="default"/>
      </w:rPr>
    </w:lvl>
    <w:lvl w:ilvl="5" w:tplc="041F0005" w:tentative="1">
      <w:start w:val="1"/>
      <w:numFmt w:val="bullet"/>
      <w:lvlText w:val=""/>
      <w:lvlJc w:val="left"/>
      <w:pPr>
        <w:ind w:left="4256" w:hanging="360"/>
      </w:pPr>
      <w:rPr>
        <w:rFonts w:ascii="Wingdings" w:hAnsi="Wingdings" w:hint="default"/>
      </w:rPr>
    </w:lvl>
    <w:lvl w:ilvl="6" w:tplc="041F0001" w:tentative="1">
      <w:start w:val="1"/>
      <w:numFmt w:val="bullet"/>
      <w:lvlText w:val=""/>
      <w:lvlJc w:val="left"/>
      <w:pPr>
        <w:ind w:left="4976" w:hanging="360"/>
      </w:pPr>
      <w:rPr>
        <w:rFonts w:ascii="Symbol" w:hAnsi="Symbol" w:hint="default"/>
      </w:rPr>
    </w:lvl>
    <w:lvl w:ilvl="7" w:tplc="041F0003" w:tentative="1">
      <w:start w:val="1"/>
      <w:numFmt w:val="bullet"/>
      <w:lvlText w:val="o"/>
      <w:lvlJc w:val="left"/>
      <w:pPr>
        <w:ind w:left="5696" w:hanging="360"/>
      </w:pPr>
      <w:rPr>
        <w:rFonts w:ascii="Courier New" w:hAnsi="Courier New" w:cs="Courier New" w:hint="default"/>
      </w:rPr>
    </w:lvl>
    <w:lvl w:ilvl="8" w:tplc="041F0005" w:tentative="1">
      <w:start w:val="1"/>
      <w:numFmt w:val="bullet"/>
      <w:lvlText w:val=""/>
      <w:lvlJc w:val="left"/>
      <w:pPr>
        <w:ind w:left="6416" w:hanging="360"/>
      </w:pPr>
      <w:rPr>
        <w:rFonts w:ascii="Wingdings" w:hAnsi="Wingdings" w:hint="default"/>
      </w:rPr>
    </w:lvl>
  </w:abstractNum>
  <w:abstractNum w:abstractNumId="16">
    <w:nsid w:val="3B4D4BB6"/>
    <w:multiLevelType w:val="hybridMultilevel"/>
    <w:tmpl w:val="DED89A1C"/>
    <w:lvl w:ilvl="0" w:tplc="AA76E922">
      <w:start w:val="1"/>
      <w:numFmt w:val="bullet"/>
      <w:lvlText w:val=""/>
      <w:lvlJc w:val="left"/>
      <w:pPr>
        <w:ind w:left="1004" w:hanging="360"/>
      </w:pPr>
      <w:rPr>
        <w:rFonts w:ascii="Wingdings" w:hAnsi="Wingding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403E4EC8"/>
    <w:multiLevelType w:val="hybridMultilevel"/>
    <w:tmpl w:val="3736A306"/>
    <w:lvl w:ilvl="0" w:tplc="BEB6E546">
      <w:start w:val="1"/>
      <w:numFmt w:val="bullet"/>
      <w:lvlText w:val=""/>
      <w:lvlJc w:val="left"/>
      <w:pPr>
        <w:ind w:left="436" w:hanging="360"/>
      </w:pPr>
      <w:rPr>
        <w:rFonts w:ascii="Symbol" w:hAnsi="Symbol"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8">
    <w:nsid w:val="462F3E8D"/>
    <w:multiLevelType w:val="hybridMultilevel"/>
    <w:tmpl w:val="D0306B5E"/>
    <w:lvl w:ilvl="0" w:tplc="7B14114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9759D5"/>
    <w:multiLevelType w:val="hybridMultilevel"/>
    <w:tmpl w:val="1AF472B4"/>
    <w:lvl w:ilvl="0" w:tplc="E7BCCF4E">
      <w:start w:val="1"/>
      <w:numFmt w:val="decimal"/>
      <w:lvlText w:val="%1."/>
      <w:lvlJc w:val="left"/>
      <w:pPr>
        <w:ind w:left="360" w:hanging="360"/>
      </w:pPr>
      <w:rPr>
        <w:rFonts w:asciiTheme="majorBidi" w:eastAsiaTheme="minorHAnsi" w:hAnsiTheme="majorBidi" w:cstheme="majorBidi"/>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FB34D35"/>
    <w:multiLevelType w:val="hybridMultilevel"/>
    <w:tmpl w:val="8242851C"/>
    <w:lvl w:ilvl="0" w:tplc="FD0404AE">
      <w:start w:val="1"/>
      <w:numFmt w:val="bullet"/>
      <w:lvlText w:val=""/>
      <w:lvlJc w:val="left"/>
      <w:pPr>
        <w:ind w:left="1004" w:hanging="360"/>
      </w:pPr>
      <w:rPr>
        <w:rFonts w:ascii="Symbol" w:hAnsi="Symbo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4FD60B92"/>
    <w:multiLevelType w:val="hybridMultilevel"/>
    <w:tmpl w:val="FD6494A2"/>
    <w:lvl w:ilvl="0" w:tplc="B9326176">
      <w:start w:val="1"/>
      <w:numFmt w:val="bullet"/>
      <w:lvlText w:val=""/>
      <w:lvlJc w:val="left"/>
      <w:pPr>
        <w:ind w:left="436" w:hanging="360"/>
      </w:pPr>
      <w:rPr>
        <w:rFonts w:ascii="Symbol" w:hAnsi="Symbol"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2">
    <w:nsid w:val="51847E22"/>
    <w:multiLevelType w:val="hybridMultilevel"/>
    <w:tmpl w:val="5150E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7B1827"/>
    <w:multiLevelType w:val="hybridMultilevel"/>
    <w:tmpl w:val="8B64132C"/>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4">
    <w:nsid w:val="55944396"/>
    <w:multiLevelType w:val="multilevel"/>
    <w:tmpl w:val="20024C66"/>
    <w:lvl w:ilvl="0">
      <w:start w:val="1"/>
      <w:numFmt w:val="decimal"/>
      <w:lvlText w:val="%1."/>
      <w:lvlJc w:val="left"/>
      <w:pPr>
        <w:ind w:left="360" w:hanging="360"/>
      </w:pPr>
      <w:rPr>
        <w:rFonts w:hint="default"/>
      </w:rPr>
    </w:lvl>
    <w:lvl w:ilvl="1">
      <w:start w:val="1"/>
      <w:numFmt w:val="decimal"/>
      <w:lvlText w:val="%2."/>
      <w:lvlJc w:val="left"/>
      <w:pPr>
        <w:ind w:left="862" w:hanging="720"/>
      </w:pPr>
      <w:rPr>
        <w:rFonts w:ascii="Maiandra GD" w:eastAsiaTheme="minorEastAsia" w:hAnsi="Maiandra GD"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9E3173"/>
    <w:multiLevelType w:val="hybridMultilevel"/>
    <w:tmpl w:val="3732C534"/>
    <w:lvl w:ilvl="0" w:tplc="FB245F9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85044F"/>
    <w:multiLevelType w:val="hybridMultilevel"/>
    <w:tmpl w:val="F556937C"/>
    <w:lvl w:ilvl="0" w:tplc="7D1AE19C">
      <w:start w:val="1"/>
      <w:numFmt w:val="bullet"/>
      <w:lvlText w:val=""/>
      <w:lvlJc w:val="left"/>
      <w:pPr>
        <w:ind w:left="1288" w:hanging="360"/>
      </w:pPr>
      <w:rPr>
        <w:rFonts w:ascii="Symbol" w:hAnsi="Symbo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7">
    <w:nsid w:val="665D3AE1"/>
    <w:multiLevelType w:val="hybridMultilevel"/>
    <w:tmpl w:val="86B42392"/>
    <w:lvl w:ilvl="0" w:tplc="0640FF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EA2512"/>
    <w:multiLevelType w:val="hybridMultilevel"/>
    <w:tmpl w:val="F3303B08"/>
    <w:lvl w:ilvl="0" w:tplc="041F0015">
      <w:start w:val="1"/>
      <w:numFmt w:val="upperLetter"/>
      <w:lvlText w:val="%1."/>
      <w:lvlJc w:val="left"/>
      <w:pPr>
        <w:ind w:left="360" w:hanging="360"/>
      </w:pPr>
      <w:rPr>
        <w:rFonts w:hint="default"/>
      </w:rPr>
    </w:lvl>
    <w:lvl w:ilvl="1" w:tplc="0DEED1D4">
      <w:start w:val="1"/>
      <w:numFmt w:val="decimal"/>
      <w:lvlText w:val="%2."/>
      <w:lvlJc w:val="left"/>
      <w:pPr>
        <w:ind w:left="360" w:hanging="360"/>
      </w:pPr>
      <w:rPr>
        <w:rFonts w:ascii="Maiandra GD" w:eastAsiaTheme="minorEastAsia" w:hAnsi="Maiandra GD" w:cs="Times New Roman"/>
      </w:rPr>
    </w:lvl>
    <w:lvl w:ilvl="2" w:tplc="234A580C">
      <w:start w:val="1"/>
      <w:numFmt w:val="lowerLetter"/>
      <w:lvlText w:val="%3."/>
      <w:lvlJc w:val="right"/>
      <w:pPr>
        <w:ind w:left="606" w:hanging="180"/>
      </w:pPr>
      <w:rPr>
        <w:rFonts w:ascii="Maiandra GD" w:eastAsiaTheme="minorEastAsia" w:hAnsi="Maiandra GD" w:cs="Times New Roman"/>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9900195"/>
    <w:multiLevelType w:val="hybridMultilevel"/>
    <w:tmpl w:val="65CCDF32"/>
    <w:lvl w:ilvl="0" w:tplc="2AEE5B90">
      <w:start w:val="1"/>
      <w:numFmt w:val="lowerLetter"/>
      <w:lvlText w:val="%1)"/>
      <w:lvlJc w:val="left"/>
      <w:pPr>
        <w:ind w:left="2312" w:hanging="360"/>
      </w:pPr>
      <w:rPr>
        <w:rFont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0">
    <w:nsid w:val="6AD53FC3"/>
    <w:multiLevelType w:val="hybridMultilevel"/>
    <w:tmpl w:val="3E6048B4"/>
    <w:lvl w:ilvl="0" w:tplc="A3708B34">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71743568"/>
    <w:multiLevelType w:val="hybridMultilevel"/>
    <w:tmpl w:val="0DAE3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8105DC"/>
    <w:multiLevelType w:val="hybridMultilevel"/>
    <w:tmpl w:val="12906AE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nsid w:val="72FA3273"/>
    <w:multiLevelType w:val="hybridMultilevel"/>
    <w:tmpl w:val="7916C28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4">
    <w:nsid w:val="77DD1920"/>
    <w:multiLevelType w:val="hybridMultilevel"/>
    <w:tmpl w:val="290AC2D6"/>
    <w:lvl w:ilvl="0" w:tplc="3B16238A">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BBF1642"/>
    <w:multiLevelType w:val="hybridMultilevel"/>
    <w:tmpl w:val="BB6C97AE"/>
    <w:lvl w:ilvl="0" w:tplc="C28C2DF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nsid w:val="7C301704"/>
    <w:multiLevelType w:val="hybridMultilevel"/>
    <w:tmpl w:val="9AF8C190"/>
    <w:lvl w:ilvl="0" w:tplc="8B721756">
      <w:start w:val="2"/>
      <w:numFmt w:val="bullet"/>
      <w:lvlText w:val="-"/>
      <w:lvlJc w:val="left"/>
      <w:pPr>
        <w:ind w:left="76" w:hanging="360"/>
      </w:pPr>
      <w:rPr>
        <w:rFonts w:ascii="Maiandra GD" w:eastAsiaTheme="minorEastAsia" w:hAnsi="Maiandra GD" w:cstheme="minorBidi"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num w:numId="1">
    <w:abstractNumId w:val="25"/>
  </w:num>
  <w:num w:numId="2">
    <w:abstractNumId w:val="27"/>
  </w:num>
  <w:num w:numId="3">
    <w:abstractNumId w:val="7"/>
  </w:num>
  <w:num w:numId="4">
    <w:abstractNumId w:val="36"/>
  </w:num>
  <w:num w:numId="5">
    <w:abstractNumId w:val="33"/>
  </w:num>
  <w:num w:numId="6">
    <w:abstractNumId w:val="17"/>
  </w:num>
  <w:num w:numId="7">
    <w:abstractNumId w:val="15"/>
  </w:num>
  <w:num w:numId="8">
    <w:abstractNumId w:val="23"/>
  </w:num>
  <w:num w:numId="9">
    <w:abstractNumId w:val="0"/>
  </w:num>
  <w:num w:numId="10">
    <w:abstractNumId w:val="10"/>
  </w:num>
  <w:num w:numId="11">
    <w:abstractNumId w:val="21"/>
  </w:num>
  <w:num w:numId="12">
    <w:abstractNumId w:val="11"/>
  </w:num>
  <w:num w:numId="13">
    <w:abstractNumId w:val="13"/>
  </w:num>
  <w:num w:numId="14">
    <w:abstractNumId w:val="18"/>
  </w:num>
  <w:num w:numId="15">
    <w:abstractNumId w:val="20"/>
  </w:num>
  <w:num w:numId="16">
    <w:abstractNumId w:val="16"/>
  </w:num>
  <w:num w:numId="17">
    <w:abstractNumId w:val="12"/>
  </w:num>
  <w:num w:numId="18">
    <w:abstractNumId w:val="19"/>
  </w:num>
  <w:num w:numId="19">
    <w:abstractNumId w:val="1"/>
  </w:num>
  <w:num w:numId="20">
    <w:abstractNumId w:val="32"/>
  </w:num>
  <w:num w:numId="21">
    <w:abstractNumId w:val="22"/>
  </w:num>
  <w:num w:numId="22">
    <w:abstractNumId w:val="9"/>
  </w:num>
  <w:num w:numId="23">
    <w:abstractNumId w:val="14"/>
  </w:num>
  <w:num w:numId="24">
    <w:abstractNumId w:val="4"/>
  </w:num>
  <w:num w:numId="25">
    <w:abstractNumId w:val="5"/>
  </w:num>
  <w:num w:numId="26">
    <w:abstractNumId w:val="31"/>
  </w:num>
  <w:num w:numId="27">
    <w:abstractNumId w:val="8"/>
  </w:num>
  <w:num w:numId="28">
    <w:abstractNumId w:val="26"/>
  </w:num>
  <w:num w:numId="29">
    <w:abstractNumId w:val="35"/>
  </w:num>
  <w:num w:numId="30">
    <w:abstractNumId w:val="34"/>
  </w:num>
  <w:num w:numId="31">
    <w:abstractNumId w:val="29"/>
  </w:num>
  <w:num w:numId="32">
    <w:abstractNumId w:val="24"/>
  </w:num>
  <w:num w:numId="33">
    <w:abstractNumId w:val="3"/>
  </w:num>
  <w:num w:numId="34">
    <w:abstractNumId w:val="2"/>
  </w:num>
  <w:num w:numId="35">
    <w:abstractNumId w:val="6"/>
  </w:num>
  <w:num w:numId="36">
    <w:abstractNumId w:val="30"/>
  </w:num>
  <w:num w:numId="3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26"/>
    <w:rsid w:val="00000065"/>
    <w:rsid w:val="00007281"/>
    <w:rsid w:val="00007C08"/>
    <w:rsid w:val="00010E69"/>
    <w:rsid w:val="00013CFA"/>
    <w:rsid w:val="00013DC4"/>
    <w:rsid w:val="00014170"/>
    <w:rsid w:val="00017148"/>
    <w:rsid w:val="00023C4F"/>
    <w:rsid w:val="00024156"/>
    <w:rsid w:val="00024EF6"/>
    <w:rsid w:val="0002527C"/>
    <w:rsid w:val="0002528A"/>
    <w:rsid w:val="000253D4"/>
    <w:rsid w:val="000319DB"/>
    <w:rsid w:val="00035123"/>
    <w:rsid w:val="000454AC"/>
    <w:rsid w:val="0005748D"/>
    <w:rsid w:val="000618E2"/>
    <w:rsid w:val="00063748"/>
    <w:rsid w:val="00071494"/>
    <w:rsid w:val="0007484C"/>
    <w:rsid w:val="00076940"/>
    <w:rsid w:val="0007780E"/>
    <w:rsid w:val="00080503"/>
    <w:rsid w:val="000832F0"/>
    <w:rsid w:val="00086B1D"/>
    <w:rsid w:val="0009107A"/>
    <w:rsid w:val="00092A43"/>
    <w:rsid w:val="00095145"/>
    <w:rsid w:val="00096363"/>
    <w:rsid w:val="000A3AB8"/>
    <w:rsid w:val="000A5774"/>
    <w:rsid w:val="000A6A96"/>
    <w:rsid w:val="000B0BCF"/>
    <w:rsid w:val="000B677D"/>
    <w:rsid w:val="000C0C06"/>
    <w:rsid w:val="000C33E8"/>
    <w:rsid w:val="000C3ECB"/>
    <w:rsid w:val="000C67AB"/>
    <w:rsid w:val="000C68C6"/>
    <w:rsid w:val="000C7EFC"/>
    <w:rsid w:val="000D2A6C"/>
    <w:rsid w:val="000E1E60"/>
    <w:rsid w:val="000E2CAC"/>
    <w:rsid w:val="000E3233"/>
    <w:rsid w:val="000E5567"/>
    <w:rsid w:val="000E7C10"/>
    <w:rsid w:val="000F1148"/>
    <w:rsid w:val="000F3065"/>
    <w:rsid w:val="000F3D43"/>
    <w:rsid w:val="000F413D"/>
    <w:rsid w:val="0010436C"/>
    <w:rsid w:val="001132BC"/>
    <w:rsid w:val="0012134C"/>
    <w:rsid w:val="00125A96"/>
    <w:rsid w:val="00132AB3"/>
    <w:rsid w:val="00135293"/>
    <w:rsid w:val="00142571"/>
    <w:rsid w:val="001435FB"/>
    <w:rsid w:val="0014451B"/>
    <w:rsid w:val="00152B6C"/>
    <w:rsid w:val="001547E6"/>
    <w:rsid w:val="00157D35"/>
    <w:rsid w:val="00163F1E"/>
    <w:rsid w:val="00166F03"/>
    <w:rsid w:val="00167499"/>
    <w:rsid w:val="00167BEC"/>
    <w:rsid w:val="00174032"/>
    <w:rsid w:val="0017788E"/>
    <w:rsid w:val="001803DC"/>
    <w:rsid w:val="001859AE"/>
    <w:rsid w:val="00186D28"/>
    <w:rsid w:val="00190B3F"/>
    <w:rsid w:val="00191954"/>
    <w:rsid w:val="001956FB"/>
    <w:rsid w:val="001A225E"/>
    <w:rsid w:val="001A42BF"/>
    <w:rsid w:val="001A62A3"/>
    <w:rsid w:val="001A7C29"/>
    <w:rsid w:val="001B290D"/>
    <w:rsid w:val="001C1C48"/>
    <w:rsid w:val="001C2E5F"/>
    <w:rsid w:val="001C3998"/>
    <w:rsid w:val="001C6E9E"/>
    <w:rsid w:val="001D4FC4"/>
    <w:rsid w:val="001D5C7C"/>
    <w:rsid w:val="001D7903"/>
    <w:rsid w:val="001D7A1C"/>
    <w:rsid w:val="001D7AC1"/>
    <w:rsid w:val="001D7EA7"/>
    <w:rsid w:val="001E13DB"/>
    <w:rsid w:val="001E5AEF"/>
    <w:rsid w:val="001E69B2"/>
    <w:rsid w:val="001E6D29"/>
    <w:rsid w:val="001F027E"/>
    <w:rsid w:val="001F42FA"/>
    <w:rsid w:val="001F6CD9"/>
    <w:rsid w:val="001F7292"/>
    <w:rsid w:val="00204705"/>
    <w:rsid w:val="00221A2B"/>
    <w:rsid w:val="002226E4"/>
    <w:rsid w:val="00225CBE"/>
    <w:rsid w:val="00231FFD"/>
    <w:rsid w:val="00232A88"/>
    <w:rsid w:val="00232B2D"/>
    <w:rsid w:val="002347E8"/>
    <w:rsid w:val="002363D4"/>
    <w:rsid w:val="00237474"/>
    <w:rsid w:val="00242438"/>
    <w:rsid w:val="002437D4"/>
    <w:rsid w:val="0024464F"/>
    <w:rsid w:val="00246755"/>
    <w:rsid w:val="00247EAF"/>
    <w:rsid w:val="0025063B"/>
    <w:rsid w:val="00251FFC"/>
    <w:rsid w:val="00253B8C"/>
    <w:rsid w:val="00262548"/>
    <w:rsid w:val="00263936"/>
    <w:rsid w:val="002666B6"/>
    <w:rsid w:val="00271195"/>
    <w:rsid w:val="00273DED"/>
    <w:rsid w:val="002757DF"/>
    <w:rsid w:val="00276928"/>
    <w:rsid w:val="00281CA2"/>
    <w:rsid w:val="00283466"/>
    <w:rsid w:val="0028429D"/>
    <w:rsid w:val="00285511"/>
    <w:rsid w:val="00286230"/>
    <w:rsid w:val="0028667F"/>
    <w:rsid w:val="0029339A"/>
    <w:rsid w:val="00295D37"/>
    <w:rsid w:val="002A1F42"/>
    <w:rsid w:val="002A7A58"/>
    <w:rsid w:val="002A7B20"/>
    <w:rsid w:val="002A7CDA"/>
    <w:rsid w:val="002A7F7B"/>
    <w:rsid w:val="002B08CD"/>
    <w:rsid w:val="002B1AF4"/>
    <w:rsid w:val="002B29AE"/>
    <w:rsid w:val="002B6892"/>
    <w:rsid w:val="002B790F"/>
    <w:rsid w:val="002C01A8"/>
    <w:rsid w:val="002C206B"/>
    <w:rsid w:val="002C2886"/>
    <w:rsid w:val="002C321B"/>
    <w:rsid w:val="002C3EF6"/>
    <w:rsid w:val="002C49C3"/>
    <w:rsid w:val="002C68B6"/>
    <w:rsid w:val="002C7A45"/>
    <w:rsid w:val="002C7E02"/>
    <w:rsid w:val="002D1CAD"/>
    <w:rsid w:val="002D2AE3"/>
    <w:rsid w:val="002D2AFD"/>
    <w:rsid w:val="002D6E24"/>
    <w:rsid w:val="002E050E"/>
    <w:rsid w:val="002E1056"/>
    <w:rsid w:val="002E4F83"/>
    <w:rsid w:val="002E4FFE"/>
    <w:rsid w:val="002F0001"/>
    <w:rsid w:val="002F0B18"/>
    <w:rsid w:val="002F2508"/>
    <w:rsid w:val="00300146"/>
    <w:rsid w:val="00301CF1"/>
    <w:rsid w:val="003021F1"/>
    <w:rsid w:val="003034CC"/>
    <w:rsid w:val="00304492"/>
    <w:rsid w:val="003057D8"/>
    <w:rsid w:val="00307886"/>
    <w:rsid w:val="003119A7"/>
    <w:rsid w:val="00312372"/>
    <w:rsid w:val="00313693"/>
    <w:rsid w:val="00320E6E"/>
    <w:rsid w:val="003225D3"/>
    <w:rsid w:val="0032416D"/>
    <w:rsid w:val="003301A7"/>
    <w:rsid w:val="003324B0"/>
    <w:rsid w:val="00333C43"/>
    <w:rsid w:val="0033516B"/>
    <w:rsid w:val="00337167"/>
    <w:rsid w:val="00341FA3"/>
    <w:rsid w:val="00341FDD"/>
    <w:rsid w:val="00344430"/>
    <w:rsid w:val="003451AE"/>
    <w:rsid w:val="003530F6"/>
    <w:rsid w:val="00353934"/>
    <w:rsid w:val="003573D4"/>
    <w:rsid w:val="00357A0A"/>
    <w:rsid w:val="00361F5C"/>
    <w:rsid w:val="00363A25"/>
    <w:rsid w:val="00363D03"/>
    <w:rsid w:val="0036640E"/>
    <w:rsid w:val="00372B3D"/>
    <w:rsid w:val="00372DC8"/>
    <w:rsid w:val="00376367"/>
    <w:rsid w:val="00380A08"/>
    <w:rsid w:val="00383D57"/>
    <w:rsid w:val="003843BD"/>
    <w:rsid w:val="003847EB"/>
    <w:rsid w:val="003852C7"/>
    <w:rsid w:val="003A06F4"/>
    <w:rsid w:val="003A11EF"/>
    <w:rsid w:val="003A7B1B"/>
    <w:rsid w:val="003B14BF"/>
    <w:rsid w:val="003B5026"/>
    <w:rsid w:val="003C16E6"/>
    <w:rsid w:val="003C2C7A"/>
    <w:rsid w:val="003D4AE7"/>
    <w:rsid w:val="003D680C"/>
    <w:rsid w:val="003D7418"/>
    <w:rsid w:val="003E13FA"/>
    <w:rsid w:val="003E2148"/>
    <w:rsid w:val="003E416B"/>
    <w:rsid w:val="003F1F1E"/>
    <w:rsid w:val="003F235C"/>
    <w:rsid w:val="004028EF"/>
    <w:rsid w:val="004048B3"/>
    <w:rsid w:val="00407534"/>
    <w:rsid w:val="00410325"/>
    <w:rsid w:val="00417419"/>
    <w:rsid w:val="004276D7"/>
    <w:rsid w:val="00430DC3"/>
    <w:rsid w:val="004347E8"/>
    <w:rsid w:val="00437009"/>
    <w:rsid w:val="004428AB"/>
    <w:rsid w:val="004471BF"/>
    <w:rsid w:val="00447300"/>
    <w:rsid w:val="004474F9"/>
    <w:rsid w:val="00447FB8"/>
    <w:rsid w:val="00453222"/>
    <w:rsid w:val="00454B0C"/>
    <w:rsid w:val="00454D8D"/>
    <w:rsid w:val="00455A8A"/>
    <w:rsid w:val="004608C1"/>
    <w:rsid w:val="00465C05"/>
    <w:rsid w:val="00466E26"/>
    <w:rsid w:val="00473278"/>
    <w:rsid w:val="00474A07"/>
    <w:rsid w:val="004833B2"/>
    <w:rsid w:val="0048348B"/>
    <w:rsid w:val="00492689"/>
    <w:rsid w:val="00492E85"/>
    <w:rsid w:val="004A3E33"/>
    <w:rsid w:val="004A5794"/>
    <w:rsid w:val="004A6134"/>
    <w:rsid w:val="004A7DC2"/>
    <w:rsid w:val="004B159A"/>
    <w:rsid w:val="004B630A"/>
    <w:rsid w:val="004C1CC6"/>
    <w:rsid w:val="004C1F67"/>
    <w:rsid w:val="004C35E3"/>
    <w:rsid w:val="004C3A30"/>
    <w:rsid w:val="004C5EF9"/>
    <w:rsid w:val="004C7059"/>
    <w:rsid w:val="004C7608"/>
    <w:rsid w:val="004D1A82"/>
    <w:rsid w:val="004D3B5E"/>
    <w:rsid w:val="004D6F39"/>
    <w:rsid w:val="004E0398"/>
    <w:rsid w:val="004E2655"/>
    <w:rsid w:val="004E3B6A"/>
    <w:rsid w:val="004E3C07"/>
    <w:rsid w:val="004E6C4A"/>
    <w:rsid w:val="004F0412"/>
    <w:rsid w:val="00500F00"/>
    <w:rsid w:val="005014BE"/>
    <w:rsid w:val="00502BB4"/>
    <w:rsid w:val="00505494"/>
    <w:rsid w:val="00507FF6"/>
    <w:rsid w:val="00510FEA"/>
    <w:rsid w:val="00512CEB"/>
    <w:rsid w:val="00515AF7"/>
    <w:rsid w:val="005303D1"/>
    <w:rsid w:val="00532B38"/>
    <w:rsid w:val="005361EC"/>
    <w:rsid w:val="00536FC4"/>
    <w:rsid w:val="00543947"/>
    <w:rsid w:val="005468BC"/>
    <w:rsid w:val="00553A91"/>
    <w:rsid w:val="005547B5"/>
    <w:rsid w:val="0055548D"/>
    <w:rsid w:val="005572B3"/>
    <w:rsid w:val="00557623"/>
    <w:rsid w:val="00557D55"/>
    <w:rsid w:val="00562C1B"/>
    <w:rsid w:val="005648A9"/>
    <w:rsid w:val="00564EB3"/>
    <w:rsid w:val="00565ECF"/>
    <w:rsid w:val="0057138B"/>
    <w:rsid w:val="00571F94"/>
    <w:rsid w:val="00576C3D"/>
    <w:rsid w:val="00576E33"/>
    <w:rsid w:val="00582C31"/>
    <w:rsid w:val="005830BC"/>
    <w:rsid w:val="0058609F"/>
    <w:rsid w:val="00592995"/>
    <w:rsid w:val="005938C1"/>
    <w:rsid w:val="00593DAF"/>
    <w:rsid w:val="00595635"/>
    <w:rsid w:val="0059734F"/>
    <w:rsid w:val="00597DDC"/>
    <w:rsid w:val="005A1022"/>
    <w:rsid w:val="005A2CAF"/>
    <w:rsid w:val="005A3108"/>
    <w:rsid w:val="005A41D7"/>
    <w:rsid w:val="005A4E36"/>
    <w:rsid w:val="005A6909"/>
    <w:rsid w:val="005B1178"/>
    <w:rsid w:val="005B1F6A"/>
    <w:rsid w:val="005B271D"/>
    <w:rsid w:val="005B2BD2"/>
    <w:rsid w:val="005B2C7D"/>
    <w:rsid w:val="005B5A49"/>
    <w:rsid w:val="005B617E"/>
    <w:rsid w:val="005B688E"/>
    <w:rsid w:val="005D0411"/>
    <w:rsid w:val="005D1559"/>
    <w:rsid w:val="005D6C1D"/>
    <w:rsid w:val="005F1CC5"/>
    <w:rsid w:val="005F206F"/>
    <w:rsid w:val="005F4AA4"/>
    <w:rsid w:val="00602ABC"/>
    <w:rsid w:val="006054D4"/>
    <w:rsid w:val="00607726"/>
    <w:rsid w:val="0060791A"/>
    <w:rsid w:val="00607F29"/>
    <w:rsid w:val="0061254D"/>
    <w:rsid w:val="00615EB7"/>
    <w:rsid w:val="00623198"/>
    <w:rsid w:val="006241D4"/>
    <w:rsid w:val="006254F2"/>
    <w:rsid w:val="006264BB"/>
    <w:rsid w:val="00627448"/>
    <w:rsid w:val="0063434F"/>
    <w:rsid w:val="00634E8B"/>
    <w:rsid w:val="00640F04"/>
    <w:rsid w:val="00642DAD"/>
    <w:rsid w:val="00650692"/>
    <w:rsid w:val="006509A9"/>
    <w:rsid w:val="00660230"/>
    <w:rsid w:val="00662223"/>
    <w:rsid w:val="00662B06"/>
    <w:rsid w:val="00664BF0"/>
    <w:rsid w:val="00664D73"/>
    <w:rsid w:val="006702F2"/>
    <w:rsid w:val="00670D1D"/>
    <w:rsid w:val="00671526"/>
    <w:rsid w:val="006721DB"/>
    <w:rsid w:val="006742BF"/>
    <w:rsid w:val="00677AD9"/>
    <w:rsid w:val="00680770"/>
    <w:rsid w:val="0068397F"/>
    <w:rsid w:val="00685789"/>
    <w:rsid w:val="00687501"/>
    <w:rsid w:val="00691B7D"/>
    <w:rsid w:val="00691D10"/>
    <w:rsid w:val="00693E52"/>
    <w:rsid w:val="006B1108"/>
    <w:rsid w:val="006B3912"/>
    <w:rsid w:val="006C1931"/>
    <w:rsid w:val="006C49FF"/>
    <w:rsid w:val="006C631D"/>
    <w:rsid w:val="006C7BAA"/>
    <w:rsid w:val="006D03B1"/>
    <w:rsid w:val="006D41E0"/>
    <w:rsid w:val="006D450B"/>
    <w:rsid w:val="006D6268"/>
    <w:rsid w:val="006E3D35"/>
    <w:rsid w:val="006E52E8"/>
    <w:rsid w:val="006F0029"/>
    <w:rsid w:val="006F1033"/>
    <w:rsid w:val="006F3DE4"/>
    <w:rsid w:val="00700C73"/>
    <w:rsid w:val="007040FE"/>
    <w:rsid w:val="00705144"/>
    <w:rsid w:val="0070646D"/>
    <w:rsid w:val="007111CE"/>
    <w:rsid w:val="00713F53"/>
    <w:rsid w:val="0071504F"/>
    <w:rsid w:val="00722432"/>
    <w:rsid w:val="007240D5"/>
    <w:rsid w:val="00724251"/>
    <w:rsid w:val="00727346"/>
    <w:rsid w:val="00730E21"/>
    <w:rsid w:val="00731507"/>
    <w:rsid w:val="00733685"/>
    <w:rsid w:val="007350BF"/>
    <w:rsid w:val="00736B8C"/>
    <w:rsid w:val="007401FD"/>
    <w:rsid w:val="007405D9"/>
    <w:rsid w:val="007430F2"/>
    <w:rsid w:val="00744A1C"/>
    <w:rsid w:val="007478DD"/>
    <w:rsid w:val="0075035D"/>
    <w:rsid w:val="00752A3E"/>
    <w:rsid w:val="00753440"/>
    <w:rsid w:val="00754CF1"/>
    <w:rsid w:val="00754FC8"/>
    <w:rsid w:val="00757DD0"/>
    <w:rsid w:val="00760A64"/>
    <w:rsid w:val="00761E72"/>
    <w:rsid w:val="00780779"/>
    <w:rsid w:val="0078244F"/>
    <w:rsid w:val="007826EB"/>
    <w:rsid w:val="0078432A"/>
    <w:rsid w:val="007869F7"/>
    <w:rsid w:val="00786E01"/>
    <w:rsid w:val="0079358B"/>
    <w:rsid w:val="007977AE"/>
    <w:rsid w:val="007A0B15"/>
    <w:rsid w:val="007A7B8B"/>
    <w:rsid w:val="007B1CBC"/>
    <w:rsid w:val="007C037E"/>
    <w:rsid w:val="007C0E89"/>
    <w:rsid w:val="007C303F"/>
    <w:rsid w:val="007C4A6E"/>
    <w:rsid w:val="007C5B7C"/>
    <w:rsid w:val="007C6302"/>
    <w:rsid w:val="007D3A90"/>
    <w:rsid w:val="007D61C0"/>
    <w:rsid w:val="007D70D0"/>
    <w:rsid w:val="007D7314"/>
    <w:rsid w:val="007D7F95"/>
    <w:rsid w:val="007E19A2"/>
    <w:rsid w:val="007E22DA"/>
    <w:rsid w:val="007F403D"/>
    <w:rsid w:val="007F410F"/>
    <w:rsid w:val="007F553B"/>
    <w:rsid w:val="00800E90"/>
    <w:rsid w:val="00801934"/>
    <w:rsid w:val="0080294E"/>
    <w:rsid w:val="00806685"/>
    <w:rsid w:val="0080729B"/>
    <w:rsid w:val="008104B1"/>
    <w:rsid w:val="00813DD9"/>
    <w:rsid w:val="008144F8"/>
    <w:rsid w:val="00814714"/>
    <w:rsid w:val="008157AF"/>
    <w:rsid w:val="00815BA4"/>
    <w:rsid w:val="00823498"/>
    <w:rsid w:val="00823883"/>
    <w:rsid w:val="008278EF"/>
    <w:rsid w:val="008315EE"/>
    <w:rsid w:val="008341CF"/>
    <w:rsid w:val="00835C5F"/>
    <w:rsid w:val="008403AD"/>
    <w:rsid w:val="008406D7"/>
    <w:rsid w:val="0084363A"/>
    <w:rsid w:val="0084453B"/>
    <w:rsid w:val="008508B6"/>
    <w:rsid w:val="008544F3"/>
    <w:rsid w:val="00857776"/>
    <w:rsid w:val="00861D36"/>
    <w:rsid w:val="008640E1"/>
    <w:rsid w:val="00865E65"/>
    <w:rsid w:val="00866414"/>
    <w:rsid w:val="00870D1B"/>
    <w:rsid w:val="00871617"/>
    <w:rsid w:val="00874CAF"/>
    <w:rsid w:val="008762B5"/>
    <w:rsid w:val="00877005"/>
    <w:rsid w:val="008804F4"/>
    <w:rsid w:val="00883A65"/>
    <w:rsid w:val="008847D3"/>
    <w:rsid w:val="00884D05"/>
    <w:rsid w:val="00893B6F"/>
    <w:rsid w:val="008A5CDA"/>
    <w:rsid w:val="008A714A"/>
    <w:rsid w:val="008A7919"/>
    <w:rsid w:val="008B31F7"/>
    <w:rsid w:val="008B33F8"/>
    <w:rsid w:val="008B3EFB"/>
    <w:rsid w:val="008B43B1"/>
    <w:rsid w:val="008B44C4"/>
    <w:rsid w:val="008B60AE"/>
    <w:rsid w:val="008B61D3"/>
    <w:rsid w:val="008B683F"/>
    <w:rsid w:val="008C53A7"/>
    <w:rsid w:val="008C57B4"/>
    <w:rsid w:val="008D2F82"/>
    <w:rsid w:val="008D3BB1"/>
    <w:rsid w:val="008D4E75"/>
    <w:rsid w:val="008D604C"/>
    <w:rsid w:val="008E09D8"/>
    <w:rsid w:val="008E0DFF"/>
    <w:rsid w:val="008E502B"/>
    <w:rsid w:val="008F0A0F"/>
    <w:rsid w:val="008F2302"/>
    <w:rsid w:val="008F33BB"/>
    <w:rsid w:val="008F39FE"/>
    <w:rsid w:val="008F4913"/>
    <w:rsid w:val="008F58F9"/>
    <w:rsid w:val="00902904"/>
    <w:rsid w:val="0090342B"/>
    <w:rsid w:val="00904F69"/>
    <w:rsid w:val="009051A8"/>
    <w:rsid w:val="00906449"/>
    <w:rsid w:val="00921AC3"/>
    <w:rsid w:val="00921C13"/>
    <w:rsid w:val="0092545B"/>
    <w:rsid w:val="00930DE5"/>
    <w:rsid w:val="00931BA6"/>
    <w:rsid w:val="009330D1"/>
    <w:rsid w:val="0093566C"/>
    <w:rsid w:val="009360E8"/>
    <w:rsid w:val="0093668C"/>
    <w:rsid w:val="00936D4D"/>
    <w:rsid w:val="00937804"/>
    <w:rsid w:val="00940EE8"/>
    <w:rsid w:val="0094469A"/>
    <w:rsid w:val="00944C7F"/>
    <w:rsid w:val="00950660"/>
    <w:rsid w:val="00952F81"/>
    <w:rsid w:val="0096123D"/>
    <w:rsid w:val="009612D7"/>
    <w:rsid w:val="00961380"/>
    <w:rsid w:val="00963561"/>
    <w:rsid w:val="00967EDC"/>
    <w:rsid w:val="009720FD"/>
    <w:rsid w:val="0098140D"/>
    <w:rsid w:val="0098532B"/>
    <w:rsid w:val="00985D8B"/>
    <w:rsid w:val="0099373E"/>
    <w:rsid w:val="009957E7"/>
    <w:rsid w:val="00997729"/>
    <w:rsid w:val="009A01B7"/>
    <w:rsid w:val="009A1393"/>
    <w:rsid w:val="009A1BA0"/>
    <w:rsid w:val="009A3FE9"/>
    <w:rsid w:val="009B3E1D"/>
    <w:rsid w:val="009B3E55"/>
    <w:rsid w:val="009C09C0"/>
    <w:rsid w:val="009C3C7C"/>
    <w:rsid w:val="009D331F"/>
    <w:rsid w:val="009D49A6"/>
    <w:rsid w:val="009D52BC"/>
    <w:rsid w:val="009D5CF9"/>
    <w:rsid w:val="009E0836"/>
    <w:rsid w:val="009E55CF"/>
    <w:rsid w:val="009E6A17"/>
    <w:rsid w:val="009E7122"/>
    <w:rsid w:val="009E7FFD"/>
    <w:rsid w:val="009F03E3"/>
    <w:rsid w:val="009F10EB"/>
    <w:rsid w:val="009F2378"/>
    <w:rsid w:val="009F4278"/>
    <w:rsid w:val="009F42DD"/>
    <w:rsid w:val="00A00195"/>
    <w:rsid w:val="00A0535B"/>
    <w:rsid w:val="00A07DE0"/>
    <w:rsid w:val="00A11F95"/>
    <w:rsid w:val="00A126EF"/>
    <w:rsid w:val="00A1596C"/>
    <w:rsid w:val="00A221C9"/>
    <w:rsid w:val="00A22CE3"/>
    <w:rsid w:val="00A23522"/>
    <w:rsid w:val="00A23822"/>
    <w:rsid w:val="00A263ED"/>
    <w:rsid w:val="00A30AEB"/>
    <w:rsid w:val="00A37D99"/>
    <w:rsid w:val="00A37EF8"/>
    <w:rsid w:val="00A42B11"/>
    <w:rsid w:val="00A50E63"/>
    <w:rsid w:val="00A51B61"/>
    <w:rsid w:val="00A52AEF"/>
    <w:rsid w:val="00A54372"/>
    <w:rsid w:val="00A546E2"/>
    <w:rsid w:val="00A55C46"/>
    <w:rsid w:val="00A617E8"/>
    <w:rsid w:val="00A63C74"/>
    <w:rsid w:val="00A655DD"/>
    <w:rsid w:val="00A66F04"/>
    <w:rsid w:val="00A72761"/>
    <w:rsid w:val="00A75794"/>
    <w:rsid w:val="00A75844"/>
    <w:rsid w:val="00A76BA2"/>
    <w:rsid w:val="00A76FD7"/>
    <w:rsid w:val="00A77856"/>
    <w:rsid w:val="00A77867"/>
    <w:rsid w:val="00A77FE7"/>
    <w:rsid w:val="00A81142"/>
    <w:rsid w:val="00A8364B"/>
    <w:rsid w:val="00A849D1"/>
    <w:rsid w:val="00A84A39"/>
    <w:rsid w:val="00A87FD3"/>
    <w:rsid w:val="00A90D72"/>
    <w:rsid w:val="00A9776F"/>
    <w:rsid w:val="00A97A4D"/>
    <w:rsid w:val="00AA029C"/>
    <w:rsid w:val="00AA2978"/>
    <w:rsid w:val="00AA50AE"/>
    <w:rsid w:val="00AB1419"/>
    <w:rsid w:val="00AC34C1"/>
    <w:rsid w:val="00AD1152"/>
    <w:rsid w:val="00AD2D56"/>
    <w:rsid w:val="00AD4F18"/>
    <w:rsid w:val="00AD4FCC"/>
    <w:rsid w:val="00AD5BFF"/>
    <w:rsid w:val="00AD76B1"/>
    <w:rsid w:val="00AE20DB"/>
    <w:rsid w:val="00AE2A56"/>
    <w:rsid w:val="00AE677B"/>
    <w:rsid w:val="00AE7942"/>
    <w:rsid w:val="00AE7BB7"/>
    <w:rsid w:val="00AF07E4"/>
    <w:rsid w:val="00AF0B32"/>
    <w:rsid w:val="00AF18C2"/>
    <w:rsid w:val="00AF3C21"/>
    <w:rsid w:val="00AF5629"/>
    <w:rsid w:val="00AF703F"/>
    <w:rsid w:val="00AF75D6"/>
    <w:rsid w:val="00AF7804"/>
    <w:rsid w:val="00B02D91"/>
    <w:rsid w:val="00B0528D"/>
    <w:rsid w:val="00B07B1E"/>
    <w:rsid w:val="00B1171F"/>
    <w:rsid w:val="00B124F9"/>
    <w:rsid w:val="00B12C09"/>
    <w:rsid w:val="00B16852"/>
    <w:rsid w:val="00B20748"/>
    <w:rsid w:val="00B24CFB"/>
    <w:rsid w:val="00B263C8"/>
    <w:rsid w:val="00B26826"/>
    <w:rsid w:val="00B272E0"/>
    <w:rsid w:val="00B328DA"/>
    <w:rsid w:val="00B35633"/>
    <w:rsid w:val="00B35794"/>
    <w:rsid w:val="00B41B80"/>
    <w:rsid w:val="00B42E4F"/>
    <w:rsid w:val="00B511BD"/>
    <w:rsid w:val="00B5228B"/>
    <w:rsid w:val="00B54CC4"/>
    <w:rsid w:val="00B556C7"/>
    <w:rsid w:val="00B62B9C"/>
    <w:rsid w:val="00B62F44"/>
    <w:rsid w:val="00B63BB2"/>
    <w:rsid w:val="00B64728"/>
    <w:rsid w:val="00B705EF"/>
    <w:rsid w:val="00B73A9A"/>
    <w:rsid w:val="00B80F46"/>
    <w:rsid w:val="00B816BD"/>
    <w:rsid w:val="00B827C4"/>
    <w:rsid w:val="00B833C3"/>
    <w:rsid w:val="00B915F8"/>
    <w:rsid w:val="00B938E6"/>
    <w:rsid w:val="00B957F7"/>
    <w:rsid w:val="00B97791"/>
    <w:rsid w:val="00BA27A5"/>
    <w:rsid w:val="00BA46A2"/>
    <w:rsid w:val="00BA5BF7"/>
    <w:rsid w:val="00BA697F"/>
    <w:rsid w:val="00BA700D"/>
    <w:rsid w:val="00BB40E1"/>
    <w:rsid w:val="00BB537B"/>
    <w:rsid w:val="00BC1B10"/>
    <w:rsid w:val="00BC30C7"/>
    <w:rsid w:val="00BC5E97"/>
    <w:rsid w:val="00BC607C"/>
    <w:rsid w:val="00BC68AE"/>
    <w:rsid w:val="00BD12A3"/>
    <w:rsid w:val="00BD12D6"/>
    <w:rsid w:val="00BD17AE"/>
    <w:rsid w:val="00BD1C4C"/>
    <w:rsid w:val="00BD7C17"/>
    <w:rsid w:val="00BE2134"/>
    <w:rsid w:val="00BF1354"/>
    <w:rsid w:val="00BF196F"/>
    <w:rsid w:val="00BF2647"/>
    <w:rsid w:val="00BF749D"/>
    <w:rsid w:val="00C0028D"/>
    <w:rsid w:val="00C1587C"/>
    <w:rsid w:val="00C163F3"/>
    <w:rsid w:val="00C24CE2"/>
    <w:rsid w:val="00C26292"/>
    <w:rsid w:val="00C278D2"/>
    <w:rsid w:val="00C27EE1"/>
    <w:rsid w:val="00C300AF"/>
    <w:rsid w:val="00C33D2D"/>
    <w:rsid w:val="00C35230"/>
    <w:rsid w:val="00C37523"/>
    <w:rsid w:val="00C41287"/>
    <w:rsid w:val="00C44A08"/>
    <w:rsid w:val="00C45E6D"/>
    <w:rsid w:val="00C46E62"/>
    <w:rsid w:val="00C47B96"/>
    <w:rsid w:val="00C55760"/>
    <w:rsid w:val="00C60327"/>
    <w:rsid w:val="00C61687"/>
    <w:rsid w:val="00C63055"/>
    <w:rsid w:val="00C6690E"/>
    <w:rsid w:val="00C66FBA"/>
    <w:rsid w:val="00C7130E"/>
    <w:rsid w:val="00C718B7"/>
    <w:rsid w:val="00C73E5C"/>
    <w:rsid w:val="00C73FC1"/>
    <w:rsid w:val="00C74B37"/>
    <w:rsid w:val="00C77870"/>
    <w:rsid w:val="00C82EF2"/>
    <w:rsid w:val="00C84FB0"/>
    <w:rsid w:val="00C92EF5"/>
    <w:rsid w:val="00C95C53"/>
    <w:rsid w:val="00CA1F03"/>
    <w:rsid w:val="00CA761A"/>
    <w:rsid w:val="00CB2443"/>
    <w:rsid w:val="00CB4C5C"/>
    <w:rsid w:val="00CC060B"/>
    <w:rsid w:val="00CC4A9B"/>
    <w:rsid w:val="00CC5FE1"/>
    <w:rsid w:val="00CC725E"/>
    <w:rsid w:val="00CD249B"/>
    <w:rsid w:val="00CD3038"/>
    <w:rsid w:val="00CD6FBC"/>
    <w:rsid w:val="00CE2240"/>
    <w:rsid w:val="00CE24B0"/>
    <w:rsid w:val="00CE4F1B"/>
    <w:rsid w:val="00CE64DA"/>
    <w:rsid w:val="00CE7416"/>
    <w:rsid w:val="00CE779D"/>
    <w:rsid w:val="00CF0133"/>
    <w:rsid w:val="00D01021"/>
    <w:rsid w:val="00D037B4"/>
    <w:rsid w:val="00D06092"/>
    <w:rsid w:val="00D0684E"/>
    <w:rsid w:val="00D13815"/>
    <w:rsid w:val="00D13F91"/>
    <w:rsid w:val="00D174B5"/>
    <w:rsid w:val="00D257BE"/>
    <w:rsid w:val="00D27604"/>
    <w:rsid w:val="00D30699"/>
    <w:rsid w:val="00D33EC8"/>
    <w:rsid w:val="00D3431C"/>
    <w:rsid w:val="00D35532"/>
    <w:rsid w:val="00D35BA6"/>
    <w:rsid w:val="00D3682E"/>
    <w:rsid w:val="00D3781E"/>
    <w:rsid w:val="00D37DAD"/>
    <w:rsid w:val="00D42C39"/>
    <w:rsid w:val="00D43A6E"/>
    <w:rsid w:val="00D469F8"/>
    <w:rsid w:val="00D4752F"/>
    <w:rsid w:val="00D475AD"/>
    <w:rsid w:val="00D53EFE"/>
    <w:rsid w:val="00D621F2"/>
    <w:rsid w:val="00D64809"/>
    <w:rsid w:val="00D66DC0"/>
    <w:rsid w:val="00D77984"/>
    <w:rsid w:val="00D80400"/>
    <w:rsid w:val="00D807AF"/>
    <w:rsid w:val="00D81D6C"/>
    <w:rsid w:val="00D82185"/>
    <w:rsid w:val="00D8234F"/>
    <w:rsid w:val="00D83D48"/>
    <w:rsid w:val="00D87627"/>
    <w:rsid w:val="00D87984"/>
    <w:rsid w:val="00D9224A"/>
    <w:rsid w:val="00D947CA"/>
    <w:rsid w:val="00DA088F"/>
    <w:rsid w:val="00DA2037"/>
    <w:rsid w:val="00DA27CF"/>
    <w:rsid w:val="00DA6A43"/>
    <w:rsid w:val="00DC0438"/>
    <w:rsid w:val="00DC17D5"/>
    <w:rsid w:val="00DC2375"/>
    <w:rsid w:val="00DC283A"/>
    <w:rsid w:val="00DC4261"/>
    <w:rsid w:val="00DD067F"/>
    <w:rsid w:val="00DD182D"/>
    <w:rsid w:val="00DD3509"/>
    <w:rsid w:val="00DD7B83"/>
    <w:rsid w:val="00DD7F94"/>
    <w:rsid w:val="00DE0C2D"/>
    <w:rsid w:val="00DE55A1"/>
    <w:rsid w:val="00DE5EB9"/>
    <w:rsid w:val="00DF09E3"/>
    <w:rsid w:val="00DF645A"/>
    <w:rsid w:val="00DF66EB"/>
    <w:rsid w:val="00DF7AF4"/>
    <w:rsid w:val="00E02EAE"/>
    <w:rsid w:val="00E0365F"/>
    <w:rsid w:val="00E03E9A"/>
    <w:rsid w:val="00E04230"/>
    <w:rsid w:val="00E069CB"/>
    <w:rsid w:val="00E10755"/>
    <w:rsid w:val="00E11F7E"/>
    <w:rsid w:val="00E17236"/>
    <w:rsid w:val="00E17B66"/>
    <w:rsid w:val="00E210E0"/>
    <w:rsid w:val="00E2428D"/>
    <w:rsid w:val="00E300A9"/>
    <w:rsid w:val="00E31215"/>
    <w:rsid w:val="00E339A7"/>
    <w:rsid w:val="00E343A7"/>
    <w:rsid w:val="00E34D3A"/>
    <w:rsid w:val="00E40315"/>
    <w:rsid w:val="00E40624"/>
    <w:rsid w:val="00E46BE9"/>
    <w:rsid w:val="00E54DE9"/>
    <w:rsid w:val="00E57EE7"/>
    <w:rsid w:val="00E62ED1"/>
    <w:rsid w:val="00E644B4"/>
    <w:rsid w:val="00E64857"/>
    <w:rsid w:val="00E65221"/>
    <w:rsid w:val="00E66359"/>
    <w:rsid w:val="00E71E16"/>
    <w:rsid w:val="00E903FC"/>
    <w:rsid w:val="00E926E4"/>
    <w:rsid w:val="00E94192"/>
    <w:rsid w:val="00E95EC4"/>
    <w:rsid w:val="00E9638A"/>
    <w:rsid w:val="00EA05C1"/>
    <w:rsid w:val="00EA1A09"/>
    <w:rsid w:val="00EA55FE"/>
    <w:rsid w:val="00EA7D87"/>
    <w:rsid w:val="00EB0D5C"/>
    <w:rsid w:val="00EB1C7B"/>
    <w:rsid w:val="00EB356B"/>
    <w:rsid w:val="00EB4079"/>
    <w:rsid w:val="00EB5FF4"/>
    <w:rsid w:val="00EB646D"/>
    <w:rsid w:val="00EC021C"/>
    <w:rsid w:val="00EC15AD"/>
    <w:rsid w:val="00EC2B43"/>
    <w:rsid w:val="00EC3369"/>
    <w:rsid w:val="00EC5B07"/>
    <w:rsid w:val="00ED5726"/>
    <w:rsid w:val="00ED620C"/>
    <w:rsid w:val="00ED62B3"/>
    <w:rsid w:val="00ED7E4C"/>
    <w:rsid w:val="00EE5045"/>
    <w:rsid w:val="00EE6530"/>
    <w:rsid w:val="00EE6D71"/>
    <w:rsid w:val="00EE7C1B"/>
    <w:rsid w:val="00EF0CCA"/>
    <w:rsid w:val="00EF634B"/>
    <w:rsid w:val="00F01D7E"/>
    <w:rsid w:val="00F031CD"/>
    <w:rsid w:val="00F12E04"/>
    <w:rsid w:val="00F143EC"/>
    <w:rsid w:val="00F1528D"/>
    <w:rsid w:val="00F206B7"/>
    <w:rsid w:val="00F21FB2"/>
    <w:rsid w:val="00F22480"/>
    <w:rsid w:val="00F23758"/>
    <w:rsid w:val="00F2469C"/>
    <w:rsid w:val="00F310AD"/>
    <w:rsid w:val="00F3143F"/>
    <w:rsid w:val="00F3368B"/>
    <w:rsid w:val="00F37982"/>
    <w:rsid w:val="00F40489"/>
    <w:rsid w:val="00F4088E"/>
    <w:rsid w:val="00F41D6C"/>
    <w:rsid w:val="00F45ABA"/>
    <w:rsid w:val="00F500B3"/>
    <w:rsid w:val="00F50744"/>
    <w:rsid w:val="00F50E74"/>
    <w:rsid w:val="00F53770"/>
    <w:rsid w:val="00F54836"/>
    <w:rsid w:val="00F56602"/>
    <w:rsid w:val="00F60135"/>
    <w:rsid w:val="00F60345"/>
    <w:rsid w:val="00F60FE9"/>
    <w:rsid w:val="00F702C2"/>
    <w:rsid w:val="00F71FD0"/>
    <w:rsid w:val="00F733BC"/>
    <w:rsid w:val="00F755B7"/>
    <w:rsid w:val="00F77A09"/>
    <w:rsid w:val="00F80587"/>
    <w:rsid w:val="00F847FF"/>
    <w:rsid w:val="00F8519B"/>
    <w:rsid w:val="00F90BC2"/>
    <w:rsid w:val="00F92C17"/>
    <w:rsid w:val="00F92CB7"/>
    <w:rsid w:val="00F94844"/>
    <w:rsid w:val="00F9633B"/>
    <w:rsid w:val="00F97715"/>
    <w:rsid w:val="00FA60A2"/>
    <w:rsid w:val="00FB2856"/>
    <w:rsid w:val="00FB2D65"/>
    <w:rsid w:val="00FC4E7D"/>
    <w:rsid w:val="00FD0574"/>
    <w:rsid w:val="00FD06CF"/>
    <w:rsid w:val="00FD2B93"/>
    <w:rsid w:val="00FD3066"/>
    <w:rsid w:val="00FD4312"/>
    <w:rsid w:val="00FD5796"/>
    <w:rsid w:val="00FD6B6D"/>
    <w:rsid w:val="00FD7184"/>
    <w:rsid w:val="00FE0002"/>
    <w:rsid w:val="00FE20F4"/>
    <w:rsid w:val="00FE27C8"/>
    <w:rsid w:val="00FE44E8"/>
    <w:rsid w:val="00FE5EA7"/>
    <w:rsid w:val="00FE72E1"/>
    <w:rsid w:val="00FE775F"/>
    <w:rsid w:val="00FF03D1"/>
    <w:rsid w:val="00FF073C"/>
    <w:rsid w:val="00FF083E"/>
    <w:rsid w:val="00FF6B3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526"/>
    <w:pPr>
      <w:ind w:left="720"/>
      <w:contextualSpacing/>
    </w:pPr>
  </w:style>
  <w:style w:type="paragraph" w:styleId="AralkYok">
    <w:name w:val="No Spacing"/>
    <w:uiPriority w:val="1"/>
    <w:qFormat/>
    <w:rsid w:val="00671526"/>
    <w:pPr>
      <w:spacing w:after="0" w:line="240" w:lineRule="auto"/>
    </w:pPr>
  </w:style>
  <w:style w:type="character" w:styleId="Kpr">
    <w:name w:val="Hyperlink"/>
    <w:basedOn w:val="VarsaylanParagrafYazTipi"/>
    <w:uiPriority w:val="99"/>
    <w:unhideWhenUsed/>
    <w:rsid w:val="00671526"/>
    <w:rPr>
      <w:color w:val="0000FF" w:themeColor="hyperlink"/>
      <w:u w:val="single"/>
    </w:rPr>
  </w:style>
  <w:style w:type="table" w:styleId="TabloKlavuzu">
    <w:name w:val="Table Grid"/>
    <w:basedOn w:val="NormalTablo"/>
    <w:uiPriority w:val="59"/>
    <w:rsid w:val="0067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715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1526"/>
  </w:style>
  <w:style w:type="character" w:customStyle="1" w:styleId="apple-converted-space">
    <w:name w:val="apple-converted-space"/>
    <w:basedOn w:val="VarsaylanParagrafYazTipi"/>
    <w:rsid w:val="00A07DE0"/>
  </w:style>
  <w:style w:type="paragraph" w:styleId="stbilgi">
    <w:name w:val="header"/>
    <w:basedOn w:val="Normal"/>
    <w:link w:val="stbilgiChar"/>
    <w:uiPriority w:val="99"/>
    <w:semiHidden/>
    <w:unhideWhenUsed/>
    <w:rsid w:val="009E71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7122"/>
  </w:style>
  <w:style w:type="paragraph" w:styleId="NormalWeb">
    <w:name w:val="Normal (Web)"/>
    <w:basedOn w:val="Normal"/>
    <w:unhideWhenUsed/>
    <w:rsid w:val="00940EE8"/>
    <w:pPr>
      <w:spacing w:before="100" w:beforeAutospacing="1" w:after="100" w:afterAutospacing="1" w:line="240" w:lineRule="auto"/>
    </w:pPr>
    <w:rPr>
      <w:rFonts w:ascii="Times New Roman" w:hAnsi="Times New Roman" w:cs="Times New Roman"/>
      <w:sz w:val="24"/>
      <w:szCs w:val="24"/>
    </w:rPr>
  </w:style>
  <w:style w:type="table" w:customStyle="1" w:styleId="KlavuzuTablo4-Vurgu11">
    <w:name w:val="Kılavuzu Tablo 4 - Vurgu 11"/>
    <w:basedOn w:val="NormalTablo"/>
    <w:uiPriority w:val="49"/>
    <w:rsid w:val="0019195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f">
    <w:name w:val="paraf"/>
    <w:basedOn w:val="Normal"/>
    <w:rsid w:val="00D8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D83D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D83D48"/>
    <w:rPr>
      <w:b/>
      <w:bCs/>
    </w:rPr>
  </w:style>
  <w:style w:type="character" w:customStyle="1" w:styleId="baslk">
    <w:name w:val="baslık"/>
    <w:basedOn w:val="VarsaylanParagrafYazTipi"/>
    <w:rsid w:val="009720FD"/>
  </w:style>
  <w:style w:type="table" w:styleId="OrtaKlavuz1-Vurgu5">
    <w:name w:val="Medium Grid 1 Accent 5"/>
    <w:basedOn w:val="NormalTablo"/>
    <w:uiPriority w:val="67"/>
    <w:rsid w:val="003539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zlenenKpr">
    <w:name w:val="FollowedHyperlink"/>
    <w:basedOn w:val="VarsaylanParagrafYazTipi"/>
    <w:uiPriority w:val="99"/>
    <w:semiHidden/>
    <w:unhideWhenUsed/>
    <w:rsid w:val="00167BEC"/>
    <w:rPr>
      <w:color w:val="800080" w:themeColor="followedHyperlink"/>
      <w:u w:val="single"/>
    </w:rPr>
  </w:style>
  <w:style w:type="numbering" w:customStyle="1" w:styleId="Stil1">
    <w:name w:val="Stil1"/>
    <w:uiPriority w:val="99"/>
    <w:rsid w:val="008B44C4"/>
    <w:pPr>
      <w:numPr>
        <w:numId w:val="3"/>
      </w:numPr>
    </w:pPr>
  </w:style>
  <w:style w:type="paragraph" w:customStyle="1" w:styleId="ListeParagraf1">
    <w:name w:val="Liste Paragraf1"/>
    <w:basedOn w:val="Normal"/>
    <w:rsid w:val="00F847FF"/>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2F25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508"/>
    <w:rPr>
      <w:rFonts w:ascii="Segoe UI" w:hAnsi="Segoe UI" w:cs="Segoe UI"/>
      <w:sz w:val="18"/>
      <w:szCs w:val="18"/>
    </w:rPr>
  </w:style>
  <w:style w:type="character" w:customStyle="1" w:styleId="Gvdemetni2">
    <w:name w:val="Gövde metni (2)_"/>
    <w:basedOn w:val="VarsaylanParagrafYazTipi"/>
    <w:rsid w:val="00DA6A43"/>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Gvdemetni20">
    <w:name w:val="Gövde metni (2)"/>
    <w:basedOn w:val="Gvdemetni2"/>
    <w:rsid w:val="00DA6A43"/>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tr-TR" w:eastAsia="tr-TR" w:bidi="tr-TR"/>
    </w:rPr>
  </w:style>
  <w:style w:type="character" w:customStyle="1" w:styleId="Gvdemetni2talik">
    <w:name w:val="Gövde metni (2) + İtalik"/>
    <w:basedOn w:val="Gvdemetni2"/>
    <w:rsid w:val="00DA6A43"/>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tr-TR" w:eastAsia="tr-TR" w:bidi="tr-TR"/>
    </w:rPr>
  </w:style>
  <w:style w:type="character" w:customStyle="1" w:styleId="Gvdemetni2ArialKalntalik">
    <w:name w:val="Gövde metni (2) + Arial;Kalın;İtalik"/>
    <w:basedOn w:val="Gvdemetni2"/>
    <w:rsid w:val="00DA6A43"/>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sid w:val="00DA6A43"/>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tr-TR" w:eastAsia="tr-TR" w:bidi="tr-TR"/>
    </w:rPr>
  </w:style>
  <w:style w:type="character" w:customStyle="1" w:styleId="A5">
    <w:name w:val="A5"/>
    <w:uiPriority w:val="99"/>
    <w:rsid w:val="00DA6A43"/>
    <w:rPr>
      <w:rFonts w:cs="Cambria"/>
      <w:color w:val="000000"/>
      <w:sz w:val="26"/>
      <w:szCs w:val="26"/>
      <w:u w:val="single"/>
    </w:rPr>
  </w:style>
  <w:style w:type="character" w:customStyle="1" w:styleId="A4">
    <w:name w:val="A4"/>
    <w:uiPriority w:val="99"/>
    <w:rsid w:val="00DA6A43"/>
    <w:rPr>
      <w:rFonts w:cs="Cambria"/>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526"/>
    <w:pPr>
      <w:ind w:left="720"/>
      <w:contextualSpacing/>
    </w:pPr>
  </w:style>
  <w:style w:type="paragraph" w:styleId="AralkYok">
    <w:name w:val="No Spacing"/>
    <w:uiPriority w:val="1"/>
    <w:qFormat/>
    <w:rsid w:val="00671526"/>
    <w:pPr>
      <w:spacing w:after="0" w:line="240" w:lineRule="auto"/>
    </w:pPr>
  </w:style>
  <w:style w:type="character" w:styleId="Kpr">
    <w:name w:val="Hyperlink"/>
    <w:basedOn w:val="VarsaylanParagrafYazTipi"/>
    <w:uiPriority w:val="99"/>
    <w:unhideWhenUsed/>
    <w:rsid w:val="00671526"/>
    <w:rPr>
      <w:color w:val="0000FF" w:themeColor="hyperlink"/>
      <w:u w:val="single"/>
    </w:rPr>
  </w:style>
  <w:style w:type="table" w:styleId="TabloKlavuzu">
    <w:name w:val="Table Grid"/>
    <w:basedOn w:val="NormalTablo"/>
    <w:uiPriority w:val="59"/>
    <w:rsid w:val="0067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715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1526"/>
  </w:style>
  <w:style w:type="character" w:customStyle="1" w:styleId="apple-converted-space">
    <w:name w:val="apple-converted-space"/>
    <w:basedOn w:val="VarsaylanParagrafYazTipi"/>
    <w:rsid w:val="00A07DE0"/>
  </w:style>
  <w:style w:type="paragraph" w:styleId="stbilgi">
    <w:name w:val="header"/>
    <w:basedOn w:val="Normal"/>
    <w:link w:val="stbilgiChar"/>
    <w:uiPriority w:val="99"/>
    <w:semiHidden/>
    <w:unhideWhenUsed/>
    <w:rsid w:val="009E71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7122"/>
  </w:style>
  <w:style w:type="paragraph" w:styleId="NormalWeb">
    <w:name w:val="Normal (Web)"/>
    <w:basedOn w:val="Normal"/>
    <w:unhideWhenUsed/>
    <w:rsid w:val="00940EE8"/>
    <w:pPr>
      <w:spacing w:before="100" w:beforeAutospacing="1" w:after="100" w:afterAutospacing="1" w:line="240" w:lineRule="auto"/>
    </w:pPr>
    <w:rPr>
      <w:rFonts w:ascii="Times New Roman" w:hAnsi="Times New Roman" w:cs="Times New Roman"/>
      <w:sz w:val="24"/>
      <w:szCs w:val="24"/>
    </w:rPr>
  </w:style>
  <w:style w:type="table" w:customStyle="1" w:styleId="KlavuzuTablo4-Vurgu11">
    <w:name w:val="Kılavuzu Tablo 4 - Vurgu 11"/>
    <w:basedOn w:val="NormalTablo"/>
    <w:uiPriority w:val="49"/>
    <w:rsid w:val="0019195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f">
    <w:name w:val="paraf"/>
    <w:basedOn w:val="Normal"/>
    <w:rsid w:val="00D8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D83D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D83D48"/>
    <w:rPr>
      <w:b/>
      <w:bCs/>
    </w:rPr>
  </w:style>
  <w:style w:type="character" w:customStyle="1" w:styleId="baslk">
    <w:name w:val="baslık"/>
    <w:basedOn w:val="VarsaylanParagrafYazTipi"/>
    <w:rsid w:val="009720FD"/>
  </w:style>
  <w:style w:type="table" w:styleId="OrtaKlavuz1-Vurgu5">
    <w:name w:val="Medium Grid 1 Accent 5"/>
    <w:basedOn w:val="NormalTablo"/>
    <w:uiPriority w:val="67"/>
    <w:rsid w:val="003539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zlenenKpr">
    <w:name w:val="FollowedHyperlink"/>
    <w:basedOn w:val="VarsaylanParagrafYazTipi"/>
    <w:uiPriority w:val="99"/>
    <w:semiHidden/>
    <w:unhideWhenUsed/>
    <w:rsid w:val="00167BEC"/>
    <w:rPr>
      <w:color w:val="800080" w:themeColor="followedHyperlink"/>
      <w:u w:val="single"/>
    </w:rPr>
  </w:style>
  <w:style w:type="numbering" w:customStyle="1" w:styleId="Stil1">
    <w:name w:val="Stil1"/>
    <w:uiPriority w:val="99"/>
    <w:rsid w:val="008B44C4"/>
    <w:pPr>
      <w:numPr>
        <w:numId w:val="3"/>
      </w:numPr>
    </w:pPr>
  </w:style>
  <w:style w:type="paragraph" w:customStyle="1" w:styleId="ListeParagraf1">
    <w:name w:val="Liste Paragraf1"/>
    <w:basedOn w:val="Normal"/>
    <w:rsid w:val="00F847FF"/>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2F25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508"/>
    <w:rPr>
      <w:rFonts w:ascii="Segoe UI" w:hAnsi="Segoe UI" w:cs="Segoe UI"/>
      <w:sz w:val="18"/>
      <w:szCs w:val="18"/>
    </w:rPr>
  </w:style>
  <w:style w:type="character" w:customStyle="1" w:styleId="Gvdemetni2">
    <w:name w:val="Gövde metni (2)_"/>
    <w:basedOn w:val="VarsaylanParagrafYazTipi"/>
    <w:rsid w:val="00DA6A43"/>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Gvdemetni20">
    <w:name w:val="Gövde metni (2)"/>
    <w:basedOn w:val="Gvdemetni2"/>
    <w:rsid w:val="00DA6A43"/>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tr-TR" w:eastAsia="tr-TR" w:bidi="tr-TR"/>
    </w:rPr>
  </w:style>
  <w:style w:type="character" w:customStyle="1" w:styleId="Gvdemetni2talik">
    <w:name w:val="Gövde metni (2) + İtalik"/>
    <w:basedOn w:val="Gvdemetni2"/>
    <w:rsid w:val="00DA6A43"/>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tr-TR" w:eastAsia="tr-TR" w:bidi="tr-TR"/>
    </w:rPr>
  </w:style>
  <w:style w:type="character" w:customStyle="1" w:styleId="Gvdemetni2ArialKalntalik">
    <w:name w:val="Gövde metni (2) + Arial;Kalın;İtalik"/>
    <w:basedOn w:val="Gvdemetni2"/>
    <w:rsid w:val="00DA6A43"/>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sid w:val="00DA6A43"/>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tr-TR" w:eastAsia="tr-TR" w:bidi="tr-TR"/>
    </w:rPr>
  </w:style>
  <w:style w:type="character" w:customStyle="1" w:styleId="A5">
    <w:name w:val="A5"/>
    <w:uiPriority w:val="99"/>
    <w:rsid w:val="00DA6A43"/>
    <w:rPr>
      <w:rFonts w:cs="Cambria"/>
      <w:color w:val="000000"/>
      <w:sz w:val="26"/>
      <w:szCs w:val="26"/>
      <w:u w:val="single"/>
    </w:rPr>
  </w:style>
  <w:style w:type="character" w:customStyle="1" w:styleId="A4">
    <w:name w:val="A4"/>
    <w:uiPriority w:val="99"/>
    <w:rsid w:val="00DA6A43"/>
    <w:rPr>
      <w:rFonts w:cs="Cambria"/>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365">
      <w:bodyDiv w:val="1"/>
      <w:marLeft w:val="0"/>
      <w:marRight w:val="0"/>
      <w:marTop w:val="0"/>
      <w:marBottom w:val="0"/>
      <w:divBdr>
        <w:top w:val="none" w:sz="0" w:space="0" w:color="auto"/>
        <w:left w:val="none" w:sz="0" w:space="0" w:color="auto"/>
        <w:bottom w:val="none" w:sz="0" w:space="0" w:color="auto"/>
        <w:right w:val="none" w:sz="0" w:space="0" w:color="auto"/>
      </w:divBdr>
    </w:div>
    <w:div w:id="866453333">
      <w:bodyDiv w:val="1"/>
      <w:marLeft w:val="0"/>
      <w:marRight w:val="0"/>
      <w:marTop w:val="0"/>
      <w:marBottom w:val="0"/>
      <w:divBdr>
        <w:top w:val="none" w:sz="0" w:space="0" w:color="auto"/>
        <w:left w:val="none" w:sz="0" w:space="0" w:color="auto"/>
        <w:bottom w:val="none" w:sz="0" w:space="0" w:color="auto"/>
        <w:right w:val="none" w:sz="0" w:space="0" w:color="auto"/>
      </w:divBdr>
      <w:divsChild>
        <w:div w:id="1302661459">
          <w:marLeft w:val="907"/>
          <w:marRight w:val="0"/>
          <w:marTop w:val="134"/>
          <w:marBottom w:val="0"/>
          <w:divBdr>
            <w:top w:val="none" w:sz="0" w:space="0" w:color="auto"/>
            <w:left w:val="none" w:sz="0" w:space="0" w:color="auto"/>
            <w:bottom w:val="none" w:sz="0" w:space="0" w:color="auto"/>
            <w:right w:val="none" w:sz="0" w:space="0" w:color="auto"/>
          </w:divBdr>
        </w:div>
      </w:divsChild>
    </w:div>
    <w:div w:id="884679482">
      <w:bodyDiv w:val="1"/>
      <w:marLeft w:val="0"/>
      <w:marRight w:val="0"/>
      <w:marTop w:val="0"/>
      <w:marBottom w:val="0"/>
      <w:divBdr>
        <w:top w:val="none" w:sz="0" w:space="0" w:color="auto"/>
        <w:left w:val="none" w:sz="0" w:space="0" w:color="auto"/>
        <w:bottom w:val="none" w:sz="0" w:space="0" w:color="auto"/>
        <w:right w:val="none" w:sz="0" w:space="0" w:color="auto"/>
      </w:divBdr>
    </w:div>
    <w:div w:id="1332368044">
      <w:bodyDiv w:val="1"/>
      <w:marLeft w:val="0"/>
      <w:marRight w:val="0"/>
      <w:marTop w:val="0"/>
      <w:marBottom w:val="0"/>
      <w:divBdr>
        <w:top w:val="none" w:sz="0" w:space="0" w:color="auto"/>
        <w:left w:val="none" w:sz="0" w:space="0" w:color="auto"/>
        <w:bottom w:val="none" w:sz="0" w:space="0" w:color="auto"/>
        <w:right w:val="none" w:sz="0" w:space="0" w:color="auto"/>
      </w:divBdr>
    </w:div>
    <w:div w:id="1570850015">
      <w:bodyDiv w:val="1"/>
      <w:marLeft w:val="0"/>
      <w:marRight w:val="0"/>
      <w:marTop w:val="0"/>
      <w:marBottom w:val="0"/>
      <w:divBdr>
        <w:top w:val="none" w:sz="0" w:space="0" w:color="auto"/>
        <w:left w:val="none" w:sz="0" w:space="0" w:color="auto"/>
        <w:bottom w:val="none" w:sz="0" w:space="0" w:color="auto"/>
        <w:right w:val="none" w:sz="0" w:space="0" w:color="auto"/>
      </w:divBdr>
    </w:div>
    <w:div w:id="1711035351">
      <w:bodyDiv w:val="1"/>
      <w:marLeft w:val="0"/>
      <w:marRight w:val="0"/>
      <w:marTop w:val="0"/>
      <w:marBottom w:val="0"/>
      <w:divBdr>
        <w:top w:val="none" w:sz="0" w:space="0" w:color="auto"/>
        <w:left w:val="none" w:sz="0" w:space="0" w:color="auto"/>
        <w:bottom w:val="none" w:sz="0" w:space="0" w:color="auto"/>
        <w:right w:val="none" w:sz="0" w:space="0" w:color="auto"/>
      </w:divBdr>
    </w:div>
    <w:div w:id="1932276264">
      <w:bodyDiv w:val="1"/>
      <w:marLeft w:val="0"/>
      <w:marRight w:val="0"/>
      <w:marTop w:val="0"/>
      <w:marBottom w:val="0"/>
      <w:divBdr>
        <w:top w:val="none" w:sz="0" w:space="0" w:color="auto"/>
        <w:left w:val="none" w:sz="0" w:space="0" w:color="auto"/>
        <w:bottom w:val="none" w:sz="0" w:space="0" w:color="auto"/>
        <w:right w:val="none" w:sz="0" w:space="0" w:color="auto"/>
      </w:divBdr>
    </w:div>
    <w:div w:id="2130970281">
      <w:bodyDiv w:val="1"/>
      <w:marLeft w:val="0"/>
      <w:marRight w:val="0"/>
      <w:marTop w:val="0"/>
      <w:marBottom w:val="0"/>
      <w:divBdr>
        <w:top w:val="none" w:sz="0" w:space="0" w:color="auto"/>
        <w:left w:val="none" w:sz="0" w:space="0" w:color="auto"/>
        <w:bottom w:val="none" w:sz="0" w:space="0" w:color="auto"/>
        <w:right w:val="none" w:sz="0" w:space="0" w:color="auto"/>
      </w:divBdr>
      <w:divsChild>
        <w:div w:id="1059203703">
          <w:marLeft w:val="0"/>
          <w:marRight w:val="0"/>
          <w:marTop w:val="0"/>
          <w:marBottom w:val="0"/>
          <w:divBdr>
            <w:top w:val="none" w:sz="0" w:space="0" w:color="auto"/>
            <w:left w:val="none" w:sz="0" w:space="0" w:color="auto"/>
            <w:bottom w:val="none" w:sz="0" w:space="0" w:color="auto"/>
            <w:right w:val="none" w:sz="0" w:space="0" w:color="auto"/>
          </w:divBdr>
        </w:div>
        <w:div w:id="914976567">
          <w:marLeft w:val="0"/>
          <w:marRight w:val="0"/>
          <w:marTop w:val="0"/>
          <w:marBottom w:val="0"/>
          <w:divBdr>
            <w:top w:val="none" w:sz="0" w:space="0" w:color="auto"/>
            <w:left w:val="none" w:sz="0" w:space="0" w:color="auto"/>
            <w:bottom w:val="none" w:sz="0" w:space="0" w:color="auto"/>
            <w:right w:val="none" w:sz="0" w:space="0" w:color="auto"/>
          </w:divBdr>
        </w:div>
        <w:div w:id="765467159">
          <w:marLeft w:val="0"/>
          <w:marRight w:val="0"/>
          <w:marTop w:val="0"/>
          <w:marBottom w:val="0"/>
          <w:divBdr>
            <w:top w:val="none" w:sz="0" w:space="0" w:color="auto"/>
            <w:left w:val="none" w:sz="0" w:space="0" w:color="auto"/>
            <w:bottom w:val="none" w:sz="0" w:space="0" w:color="auto"/>
            <w:right w:val="none" w:sz="0" w:space="0" w:color="auto"/>
          </w:divBdr>
        </w:div>
        <w:div w:id="1690909439">
          <w:marLeft w:val="0"/>
          <w:marRight w:val="0"/>
          <w:marTop w:val="0"/>
          <w:marBottom w:val="0"/>
          <w:divBdr>
            <w:top w:val="none" w:sz="0" w:space="0" w:color="auto"/>
            <w:left w:val="none" w:sz="0" w:space="0" w:color="auto"/>
            <w:bottom w:val="none" w:sz="0" w:space="0" w:color="auto"/>
            <w:right w:val="none" w:sz="0" w:space="0" w:color="auto"/>
          </w:divBdr>
        </w:div>
        <w:div w:id="1591810965">
          <w:marLeft w:val="0"/>
          <w:marRight w:val="0"/>
          <w:marTop w:val="0"/>
          <w:marBottom w:val="0"/>
          <w:divBdr>
            <w:top w:val="none" w:sz="0" w:space="0" w:color="auto"/>
            <w:left w:val="none" w:sz="0" w:space="0" w:color="auto"/>
            <w:bottom w:val="none" w:sz="0" w:space="0" w:color="auto"/>
            <w:right w:val="none" w:sz="0" w:space="0" w:color="auto"/>
          </w:divBdr>
        </w:div>
        <w:div w:id="1122118449">
          <w:marLeft w:val="0"/>
          <w:marRight w:val="0"/>
          <w:marTop w:val="0"/>
          <w:marBottom w:val="0"/>
          <w:divBdr>
            <w:top w:val="none" w:sz="0" w:space="0" w:color="auto"/>
            <w:left w:val="none" w:sz="0" w:space="0" w:color="auto"/>
            <w:bottom w:val="none" w:sz="0" w:space="0" w:color="auto"/>
            <w:right w:val="none" w:sz="0" w:space="0" w:color="auto"/>
          </w:divBdr>
        </w:div>
        <w:div w:id="375587673">
          <w:marLeft w:val="0"/>
          <w:marRight w:val="0"/>
          <w:marTop w:val="0"/>
          <w:marBottom w:val="0"/>
          <w:divBdr>
            <w:top w:val="none" w:sz="0" w:space="0" w:color="auto"/>
            <w:left w:val="none" w:sz="0" w:space="0" w:color="auto"/>
            <w:bottom w:val="none" w:sz="0" w:space="0" w:color="auto"/>
            <w:right w:val="none" w:sz="0" w:space="0" w:color="auto"/>
          </w:divBdr>
        </w:div>
        <w:div w:id="2090226909">
          <w:marLeft w:val="0"/>
          <w:marRight w:val="0"/>
          <w:marTop w:val="0"/>
          <w:marBottom w:val="0"/>
          <w:divBdr>
            <w:top w:val="none" w:sz="0" w:space="0" w:color="auto"/>
            <w:left w:val="none" w:sz="0" w:space="0" w:color="auto"/>
            <w:bottom w:val="none" w:sz="0" w:space="0" w:color="auto"/>
            <w:right w:val="none" w:sz="0" w:space="0" w:color="auto"/>
          </w:divBdr>
        </w:div>
        <w:div w:id="1308784332">
          <w:marLeft w:val="0"/>
          <w:marRight w:val="0"/>
          <w:marTop w:val="0"/>
          <w:marBottom w:val="0"/>
          <w:divBdr>
            <w:top w:val="none" w:sz="0" w:space="0" w:color="auto"/>
            <w:left w:val="none" w:sz="0" w:space="0" w:color="auto"/>
            <w:bottom w:val="none" w:sz="0" w:space="0" w:color="auto"/>
            <w:right w:val="none" w:sz="0" w:space="0" w:color="auto"/>
          </w:divBdr>
        </w:div>
        <w:div w:id="669526679">
          <w:marLeft w:val="0"/>
          <w:marRight w:val="0"/>
          <w:marTop w:val="0"/>
          <w:marBottom w:val="0"/>
          <w:divBdr>
            <w:top w:val="none" w:sz="0" w:space="0" w:color="auto"/>
            <w:left w:val="none" w:sz="0" w:space="0" w:color="auto"/>
            <w:bottom w:val="none" w:sz="0" w:space="0" w:color="auto"/>
            <w:right w:val="none" w:sz="0" w:space="0" w:color="auto"/>
          </w:divBdr>
        </w:div>
        <w:div w:id="183063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3038FD-2881-4B65-976E-B0F6B795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4644</Words>
  <Characters>26473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hösükoğlu</cp:lastModifiedBy>
  <cp:revision>2</cp:revision>
  <cp:lastPrinted>2016-02-18T07:50:00Z</cp:lastPrinted>
  <dcterms:created xsi:type="dcterms:W3CDTF">2017-03-24T12:05:00Z</dcterms:created>
  <dcterms:modified xsi:type="dcterms:W3CDTF">2017-03-24T12:05:00Z</dcterms:modified>
</cp:coreProperties>
</file>